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3E0" w:rsidRPr="002F7BFF" w:rsidRDefault="002273E0" w:rsidP="002273E0">
      <w:pPr>
        <w:jc w:val="center"/>
        <w:outlineLvl w:val="0"/>
        <w:rPr>
          <w:b/>
          <w:sz w:val="36"/>
          <w:szCs w:val="36"/>
        </w:rPr>
      </w:pPr>
      <w:r w:rsidRPr="002F7BFF">
        <w:rPr>
          <w:b/>
          <w:sz w:val="36"/>
          <w:szCs w:val="36"/>
        </w:rPr>
        <w:t>КЕМЕРОВСКАЯ ОБЛАСТЬ - КУЗБАСС</w:t>
      </w:r>
    </w:p>
    <w:p w:rsidR="002273E0" w:rsidRPr="002F7BFF" w:rsidRDefault="002273E0" w:rsidP="002273E0">
      <w:pPr>
        <w:jc w:val="center"/>
        <w:rPr>
          <w:b/>
          <w:sz w:val="36"/>
          <w:szCs w:val="36"/>
        </w:rPr>
      </w:pPr>
      <w:r w:rsidRPr="002F7BFF">
        <w:rPr>
          <w:b/>
          <w:sz w:val="36"/>
          <w:szCs w:val="36"/>
        </w:rPr>
        <w:t>ПРОКОПЬЕВСКИЙ МУНИЦИПАЛЬНЫЙ ОКРУГ</w:t>
      </w:r>
    </w:p>
    <w:p w:rsidR="002273E0" w:rsidRPr="002F7BFF" w:rsidRDefault="002273E0" w:rsidP="002273E0">
      <w:pPr>
        <w:jc w:val="center"/>
        <w:outlineLvl w:val="0"/>
        <w:rPr>
          <w:b/>
          <w:sz w:val="36"/>
          <w:szCs w:val="36"/>
        </w:rPr>
      </w:pPr>
    </w:p>
    <w:p w:rsidR="002273E0" w:rsidRPr="002F7BFF" w:rsidRDefault="002273E0" w:rsidP="002273E0">
      <w:pPr>
        <w:jc w:val="center"/>
        <w:outlineLvl w:val="0"/>
        <w:rPr>
          <w:b/>
          <w:sz w:val="36"/>
          <w:szCs w:val="36"/>
        </w:rPr>
      </w:pPr>
      <w:r w:rsidRPr="002F7BFF">
        <w:rPr>
          <w:b/>
          <w:sz w:val="36"/>
          <w:szCs w:val="36"/>
        </w:rPr>
        <w:t>СОВЕТ НАРОДНЫХ ДЕПУТАТОВ</w:t>
      </w:r>
    </w:p>
    <w:p w:rsidR="002273E0" w:rsidRPr="002F7BFF" w:rsidRDefault="002273E0" w:rsidP="002273E0">
      <w:pPr>
        <w:jc w:val="center"/>
        <w:outlineLvl w:val="0"/>
        <w:rPr>
          <w:b/>
          <w:sz w:val="36"/>
          <w:szCs w:val="36"/>
        </w:rPr>
      </w:pPr>
      <w:r w:rsidRPr="002F7BFF">
        <w:rPr>
          <w:b/>
          <w:sz w:val="36"/>
          <w:szCs w:val="36"/>
        </w:rPr>
        <w:t>ПРОКОПЬЕВСКОГО МУНИЦИПАЛЬНОГО ОКРУГА</w:t>
      </w:r>
    </w:p>
    <w:p w:rsidR="002273E0" w:rsidRPr="002F7BFF" w:rsidRDefault="002273E0" w:rsidP="002273E0">
      <w:pPr>
        <w:jc w:val="center"/>
        <w:outlineLvl w:val="0"/>
        <w:rPr>
          <w:b/>
          <w:sz w:val="36"/>
          <w:szCs w:val="36"/>
        </w:rPr>
      </w:pPr>
    </w:p>
    <w:p w:rsidR="002273E0" w:rsidRDefault="002273E0" w:rsidP="002273E0">
      <w:pPr>
        <w:jc w:val="center"/>
        <w:outlineLvl w:val="0"/>
        <w:rPr>
          <w:b/>
          <w:sz w:val="36"/>
          <w:szCs w:val="36"/>
        </w:rPr>
      </w:pPr>
      <w:r w:rsidRPr="002F7BFF">
        <w:rPr>
          <w:b/>
          <w:sz w:val="36"/>
          <w:szCs w:val="36"/>
        </w:rPr>
        <w:t xml:space="preserve">РЕШЕНИЕ </w:t>
      </w:r>
    </w:p>
    <w:p w:rsidR="008267BA" w:rsidRPr="002F7BFF" w:rsidRDefault="008267BA" w:rsidP="002273E0">
      <w:pPr>
        <w:jc w:val="center"/>
        <w:outlineLvl w:val="0"/>
        <w:rPr>
          <w:b/>
          <w:sz w:val="28"/>
          <w:szCs w:val="28"/>
        </w:rPr>
      </w:pPr>
    </w:p>
    <w:p w:rsidR="00EB79E8" w:rsidRDefault="002273E0" w:rsidP="002273E0">
      <w:pPr>
        <w:jc w:val="center"/>
        <w:outlineLvl w:val="0"/>
        <w:rPr>
          <w:sz w:val="28"/>
          <w:szCs w:val="28"/>
        </w:rPr>
      </w:pPr>
      <w:r w:rsidRPr="002F7BFF">
        <w:rPr>
          <w:sz w:val="28"/>
          <w:szCs w:val="28"/>
        </w:rPr>
        <w:t xml:space="preserve">от </w:t>
      </w:r>
      <w:r>
        <w:rPr>
          <w:sz w:val="28"/>
          <w:szCs w:val="28"/>
        </w:rPr>
        <w:t xml:space="preserve"> </w:t>
      </w:r>
      <w:r w:rsidR="008267BA">
        <w:rPr>
          <w:sz w:val="28"/>
          <w:szCs w:val="28"/>
        </w:rPr>
        <w:t xml:space="preserve">08 ноября </w:t>
      </w:r>
      <w:r>
        <w:rPr>
          <w:sz w:val="28"/>
          <w:szCs w:val="28"/>
        </w:rPr>
        <w:t xml:space="preserve">2022 года </w:t>
      </w:r>
      <w:r w:rsidRPr="002F7BFF">
        <w:rPr>
          <w:sz w:val="28"/>
          <w:szCs w:val="28"/>
        </w:rPr>
        <w:t>№</w:t>
      </w:r>
      <w:r>
        <w:rPr>
          <w:sz w:val="28"/>
          <w:szCs w:val="28"/>
        </w:rPr>
        <w:t xml:space="preserve"> </w:t>
      </w:r>
      <w:r w:rsidR="00FC0882">
        <w:rPr>
          <w:sz w:val="28"/>
          <w:szCs w:val="28"/>
        </w:rPr>
        <w:t>70</w:t>
      </w:r>
    </w:p>
    <w:p w:rsidR="002273E0" w:rsidRPr="002F7BFF" w:rsidRDefault="002273E0" w:rsidP="002273E0">
      <w:pPr>
        <w:jc w:val="center"/>
        <w:outlineLvl w:val="0"/>
        <w:rPr>
          <w:sz w:val="28"/>
          <w:szCs w:val="28"/>
        </w:rPr>
      </w:pPr>
      <w:r>
        <w:rPr>
          <w:sz w:val="28"/>
          <w:szCs w:val="28"/>
        </w:rPr>
        <w:t xml:space="preserve"> </w:t>
      </w:r>
      <w:r w:rsidRPr="002F7BFF">
        <w:rPr>
          <w:sz w:val="28"/>
          <w:szCs w:val="28"/>
        </w:rPr>
        <w:t xml:space="preserve"> </w:t>
      </w:r>
      <w:r>
        <w:rPr>
          <w:sz w:val="28"/>
          <w:szCs w:val="28"/>
        </w:rPr>
        <w:t xml:space="preserve"> </w:t>
      </w:r>
      <w:r w:rsidRPr="002F7BFF">
        <w:rPr>
          <w:sz w:val="28"/>
          <w:szCs w:val="28"/>
        </w:rPr>
        <w:t xml:space="preserve"> </w:t>
      </w:r>
    </w:p>
    <w:p w:rsidR="002273E0" w:rsidRDefault="002273E0" w:rsidP="002273E0">
      <w:pPr>
        <w:jc w:val="center"/>
        <w:outlineLvl w:val="0"/>
        <w:rPr>
          <w:sz w:val="28"/>
          <w:szCs w:val="28"/>
        </w:rPr>
      </w:pPr>
      <w:r w:rsidRPr="002F7BFF">
        <w:rPr>
          <w:sz w:val="28"/>
          <w:szCs w:val="28"/>
        </w:rPr>
        <w:t>г. Прокопьевск</w:t>
      </w:r>
    </w:p>
    <w:p w:rsidR="002273E0" w:rsidRPr="002F7BFF" w:rsidRDefault="002273E0" w:rsidP="002273E0">
      <w:pPr>
        <w:jc w:val="center"/>
        <w:outlineLvl w:val="0"/>
        <w:rPr>
          <w:sz w:val="28"/>
          <w:szCs w:val="28"/>
        </w:rPr>
      </w:pPr>
    </w:p>
    <w:p w:rsidR="002273E0" w:rsidRDefault="002273E0" w:rsidP="002273E0">
      <w:pPr>
        <w:ind w:left="-142" w:firstLine="284"/>
        <w:jc w:val="center"/>
        <w:rPr>
          <w:b/>
          <w:sz w:val="28"/>
        </w:rPr>
      </w:pPr>
      <w:r w:rsidRPr="00AD5C49">
        <w:rPr>
          <w:b/>
          <w:sz w:val="28"/>
        </w:rPr>
        <w:t xml:space="preserve"> </w:t>
      </w:r>
      <w:r>
        <w:rPr>
          <w:b/>
          <w:sz w:val="28"/>
        </w:rPr>
        <w:t xml:space="preserve">О принятии </w:t>
      </w:r>
      <w:r w:rsidRPr="00B542E5">
        <w:rPr>
          <w:b/>
          <w:sz w:val="28"/>
        </w:rPr>
        <w:t>Устав</w:t>
      </w:r>
      <w:r>
        <w:rPr>
          <w:b/>
          <w:sz w:val="28"/>
        </w:rPr>
        <w:t>а</w:t>
      </w:r>
      <w:r w:rsidRPr="00B542E5">
        <w:rPr>
          <w:b/>
          <w:sz w:val="28"/>
        </w:rPr>
        <w:t xml:space="preserve"> муниципального образования </w:t>
      </w:r>
    </w:p>
    <w:p w:rsidR="002273E0" w:rsidRDefault="002273E0" w:rsidP="002273E0">
      <w:pPr>
        <w:ind w:left="-142" w:firstLine="284"/>
        <w:jc w:val="center"/>
        <w:rPr>
          <w:b/>
          <w:sz w:val="28"/>
        </w:rPr>
      </w:pPr>
      <w:r w:rsidRPr="00B542E5">
        <w:rPr>
          <w:b/>
          <w:sz w:val="28"/>
        </w:rPr>
        <w:t xml:space="preserve">Прокопьевский муниципальный </w:t>
      </w:r>
      <w:r>
        <w:rPr>
          <w:b/>
          <w:sz w:val="28"/>
        </w:rPr>
        <w:t xml:space="preserve">округ </w:t>
      </w:r>
    </w:p>
    <w:p w:rsidR="002273E0" w:rsidRPr="00AD5C49" w:rsidRDefault="002273E0" w:rsidP="002273E0">
      <w:pPr>
        <w:ind w:left="-142" w:firstLine="284"/>
        <w:jc w:val="center"/>
        <w:rPr>
          <w:b/>
          <w:sz w:val="28"/>
        </w:rPr>
      </w:pPr>
      <w:r>
        <w:rPr>
          <w:b/>
          <w:sz w:val="28"/>
        </w:rPr>
        <w:t>Кемеровской области – Кузбасса</w:t>
      </w:r>
    </w:p>
    <w:p w:rsidR="002273E0" w:rsidRPr="00AD5C49" w:rsidRDefault="002273E0" w:rsidP="002273E0">
      <w:pPr>
        <w:ind w:left="-142" w:firstLine="284"/>
        <w:jc w:val="center"/>
        <w:rPr>
          <w:b/>
          <w:sz w:val="28"/>
        </w:rPr>
      </w:pPr>
    </w:p>
    <w:p w:rsidR="002273E0" w:rsidRDefault="002273E0" w:rsidP="00870D91">
      <w:pPr>
        <w:tabs>
          <w:tab w:val="left" w:pos="567"/>
          <w:tab w:val="left" w:pos="993"/>
        </w:tabs>
        <w:ind w:left="-142" w:firstLine="284"/>
        <w:jc w:val="both"/>
        <w:rPr>
          <w:sz w:val="28"/>
        </w:rPr>
      </w:pPr>
      <w:r w:rsidRPr="00AD5C49">
        <w:rPr>
          <w:sz w:val="28"/>
        </w:rPr>
        <w:tab/>
        <w:t xml:space="preserve">Руководствуясь </w:t>
      </w:r>
      <w:r w:rsidRPr="00D47FAE">
        <w:rPr>
          <w:sz w:val="28"/>
        </w:rPr>
        <w:t>Федеральн</w:t>
      </w:r>
      <w:r>
        <w:rPr>
          <w:sz w:val="28"/>
        </w:rPr>
        <w:t>ым</w:t>
      </w:r>
      <w:r w:rsidRPr="00D47FAE">
        <w:rPr>
          <w:sz w:val="28"/>
        </w:rPr>
        <w:t xml:space="preserve"> закон</w:t>
      </w:r>
      <w:r>
        <w:rPr>
          <w:sz w:val="28"/>
        </w:rPr>
        <w:t>ом</w:t>
      </w:r>
      <w:r w:rsidRPr="00D47FAE">
        <w:rPr>
          <w:sz w:val="28"/>
        </w:rPr>
        <w:t xml:space="preserve"> от 06.10.2003 №131-ФЗ «Об общих принципах организации местного самоуправления в Российской Федерации», </w:t>
      </w:r>
    </w:p>
    <w:p w:rsidR="002273E0" w:rsidRPr="00D47FAE" w:rsidRDefault="002273E0" w:rsidP="00870D91">
      <w:pPr>
        <w:tabs>
          <w:tab w:val="left" w:pos="567"/>
          <w:tab w:val="left" w:pos="993"/>
        </w:tabs>
        <w:ind w:left="-142" w:firstLine="284"/>
        <w:jc w:val="both"/>
        <w:rPr>
          <w:sz w:val="28"/>
        </w:rPr>
      </w:pPr>
    </w:p>
    <w:p w:rsidR="002273E0" w:rsidRPr="00B7192C" w:rsidRDefault="002273E0" w:rsidP="00870D91">
      <w:pPr>
        <w:ind w:left="-142"/>
        <w:rPr>
          <w:sz w:val="28"/>
        </w:rPr>
      </w:pPr>
      <w:r w:rsidRPr="00B7192C">
        <w:rPr>
          <w:sz w:val="28"/>
        </w:rPr>
        <w:t xml:space="preserve">Совет народных депутатов Прокопьевского муниципального </w:t>
      </w:r>
      <w:r>
        <w:rPr>
          <w:sz w:val="28"/>
        </w:rPr>
        <w:t xml:space="preserve">округа </w:t>
      </w:r>
      <w:r w:rsidRPr="00B7192C">
        <w:rPr>
          <w:sz w:val="28"/>
        </w:rPr>
        <w:t>решил:</w:t>
      </w:r>
    </w:p>
    <w:p w:rsidR="002273E0" w:rsidRDefault="002273E0" w:rsidP="002273E0">
      <w:pPr>
        <w:tabs>
          <w:tab w:val="left" w:pos="993"/>
        </w:tabs>
        <w:ind w:left="-142" w:firstLine="709"/>
        <w:jc w:val="both"/>
        <w:rPr>
          <w:sz w:val="28"/>
        </w:rPr>
      </w:pPr>
    </w:p>
    <w:p w:rsidR="002273E0" w:rsidRPr="00B3512F" w:rsidRDefault="002273E0" w:rsidP="002273E0">
      <w:pPr>
        <w:tabs>
          <w:tab w:val="left" w:pos="993"/>
        </w:tabs>
        <w:ind w:left="-142" w:firstLine="709"/>
        <w:jc w:val="both"/>
        <w:rPr>
          <w:sz w:val="28"/>
        </w:rPr>
      </w:pPr>
      <w:r>
        <w:rPr>
          <w:sz w:val="28"/>
        </w:rPr>
        <w:t>1. Принять</w:t>
      </w:r>
      <w:r w:rsidRPr="00B3512F">
        <w:rPr>
          <w:sz w:val="28"/>
        </w:rPr>
        <w:t xml:space="preserve"> Устав муниципального образования </w:t>
      </w:r>
      <w:r w:rsidRPr="002867CF">
        <w:rPr>
          <w:sz w:val="28"/>
        </w:rPr>
        <w:t>Прокопьевский муниципальный округ</w:t>
      </w:r>
      <w:r>
        <w:rPr>
          <w:sz w:val="28"/>
        </w:rPr>
        <w:t xml:space="preserve"> </w:t>
      </w:r>
      <w:r w:rsidRPr="002867CF">
        <w:rPr>
          <w:sz w:val="28"/>
        </w:rPr>
        <w:t>Кемеровской области</w:t>
      </w:r>
      <w:r>
        <w:rPr>
          <w:sz w:val="28"/>
        </w:rPr>
        <w:t xml:space="preserve"> – </w:t>
      </w:r>
      <w:r w:rsidRPr="002867CF">
        <w:rPr>
          <w:sz w:val="28"/>
        </w:rPr>
        <w:t>Кузбасса</w:t>
      </w:r>
      <w:r>
        <w:rPr>
          <w:sz w:val="28"/>
        </w:rPr>
        <w:t>.</w:t>
      </w:r>
    </w:p>
    <w:p w:rsidR="002273E0" w:rsidRDefault="002273E0" w:rsidP="00CF7681">
      <w:pPr>
        <w:autoSpaceDE w:val="0"/>
        <w:autoSpaceDN w:val="0"/>
        <w:adjustRightInd w:val="0"/>
        <w:ind w:firstLine="567"/>
        <w:jc w:val="both"/>
        <w:rPr>
          <w:sz w:val="28"/>
          <w:szCs w:val="20"/>
        </w:rPr>
      </w:pPr>
      <w:r>
        <w:rPr>
          <w:sz w:val="28"/>
          <w:szCs w:val="20"/>
        </w:rPr>
        <w:t xml:space="preserve">2. </w:t>
      </w:r>
      <w:r w:rsidR="0024295F" w:rsidRPr="000367AC">
        <w:rPr>
          <w:sz w:val="28"/>
          <w:szCs w:val="28"/>
        </w:rPr>
        <w:t>Устав муниципального образования Прокопьевский муниципальный округ Кемеровской области – Кузбасса</w:t>
      </w:r>
      <w:r w:rsidRPr="000367AC">
        <w:rPr>
          <w:sz w:val="28"/>
          <w:szCs w:val="20"/>
        </w:rPr>
        <w:t xml:space="preserve"> подлежит государственной регистрации</w:t>
      </w:r>
      <w:r>
        <w:rPr>
          <w:sz w:val="28"/>
          <w:szCs w:val="20"/>
        </w:rPr>
        <w:t xml:space="preserve">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дней с момента поступления </w:t>
      </w:r>
      <w:r>
        <w:rPr>
          <w:bCs/>
          <w:sz w:val="28"/>
          <w:szCs w:val="28"/>
        </w:rPr>
        <w:t>уведомления о включении сведений</w:t>
      </w:r>
      <w:r>
        <w:rPr>
          <w:sz w:val="28"/>
          <w:szCs w:val="20"/>
        </w:rPr>
        <w:t xml:space="preserve"> государственной регистрации и вступает в силу после его официального опубликования в газете «Сельская новь»</w:t>
      </w:r>
      <w:r w:rsidR="001364E0">
        <w:rPr>
          <w:sz w:val="28"/>
          <w:szCs w:val="20"/>
        </w:rPr>
        <w:t>,</w:t>
      </w:r>
      <w:r w:rsidR="001364E0" w:rsidRPr="001364E0">
        <w:rPr>
          <w:rFonts w:ascii="Arial" w:hAnsi="Arial" w:cs="Arial"/>
          <w:color w:val="000000"/>
          <w:sz w:val="20"/>
          <w:szCs w:val="20"/>
        </w:rPr>
        <w:t xml:space="preserve"> </w:t>
      </w:r>
      <w:r w:rsidR="001364E0" w:rsidRPr="001364E0">
        <w:rPr>
          <w:color w:val="000000"/>
          <w:sz w:val="28"/>
          <w:szCs w:val="28"/>
        </w:rPr>
        <w:t>за исключением</w:t>
      </w:r>
      <w:r w:rsidR="001364E0">
        <w:rPr>
          <w:color w:val="000000"/>
          <w:sz w:val="28"/>
          <w:szCs w:val="28"/>
        </w:rPr>
        <w:t xml:space="preserve"> </w:t>
      </w:r>
      <w:r w:rsidR="00CF7681">
        <w:rPr>
          <w:color w:val="000000"/>
          <w:sz w:val="28"/>
          <w:szCs w:val="28"/>
        </w:rPr>
        <w:t>част</w:t>
      </w:r>
      <w:r w:rsidR="00EB79E8">
        <w:rPr>
          <w:color w:val="000000"/>
          <w:sz w:val="28"/>
          <w:szCs w:val="28"/>
        </w:rPr>
        <w:t>ей</w:t>
      </w:r>
      <w:r w:rsidR="00CF7681">
        <w:rPr>
          <w:color w:val="000000"/>
          <w:sz w:val="28"/>
          <w:szCs w:val="28"/>
        </w:rPr>
        <w:t xml:space="preserve"> 6,</w:t>
      </w:r>
      <w:r w:rsidR="00EB79E8">
        <w:rPr>
          <w:color w:val="000000"/>
          <w:sz w:val="28"/>
          <w:szCs w:val="28"/>
        </w:rPr>
        <w:t xml:space="preserve"> </w:t>
      </w:r>
      <w:r w:rsidR="00CF7681">
        <w:rPr>
          <w:color w:val="000000"/>
          <w:sz w:val="28"/>
          <w:szCs w:val="28"/>
        </w:rPr>
        <w:t>8,</w:t>
      </w:r>
      <w:r w:rsidR="00EB79E8">
        <w:rPr>
          <w:color w:val="000000"/>
          <w:sz w:val="28"/>
          <w:szCs w:val="28"/>
        </w:rPr>
        <w:t xml:space="preserve"> </w:t>
      </w:r>
      <w:r w:rsidR="00CF7681">
        <w:rPr>
          <w:color w:val="000000"/>
          <w:sz w:val="28"/>
          <w:szCs w:val="28"/>
        </w:rPr>
        <w:t>9,</w:t>
      </w:r>
      <w:r w:rsidR="00EB79E8">
        <w:rPr>
          <w:color w:val="000000"/>
          <w:sz w:val="28"/>
          <w:szCs w:val="28"/>
        </w:rPr>
        <w:t xml:space="preserve"> </w:t>
      </w:r>
      <w:r w:rsidR="00CF7681">
        <w:rPr>
          <w:color w:val="000000"/>
          <w:sz w:val="28"/>
          <w:szCs w:val="28"/>
        </w:rPr>
        <w:t>11,</w:t>
      </w:r>
      <w:r w:rsidR="00EB79E8">
        <w:rPr>
          <w:color w:val="000000"/>
          <w:sz w:val="28"/>
          <w:szCs w:val="28"/>
        </w:rPr>
        <w:t xml:space="preserve"> </w:t>
      </w:r>
      <w:r w:rsidR="00CF7681">
        <w:rPr>
          <w:color w:val="000000"/>
          <w:sz w:val="28"/>
          <w:szCs w:val="28"/>
        </w:rPr>
        <w:t>14 статьи 13</w:t>
      </w:r>
      <w:r w:rsidR="00EB79E8">
        <w:rPr>
          <w:color w:val="000000"/>
          <w:sz w:val="28"/>
          <w:szCs w:val="28"/>
        </w:rPr>
        <w:t>,</w:t>
      </w:r>
      <w:r w:rsidR="00CF7681">
        <w:rPr>
          <w:color w:val="000000"/>
          <w:sz w:val="28"/>
          <w:szCs w:val="28"/>
        </w:rPr>
        <w:t xml:space="preserve"> </w:t>
      </w:r>
      <w:r w:rsidR="001364E0" w:rsidRPr="001364E0">
        <w:rPr>
          <w:color w:val="000000"/>
          <w:sz w:val="28"/>
          <w:szCs w:val="28"/>
        </w:rPr>
        <w:t>которы</w:t>
      </w:r>
      <w:r w:rsidR="001364E0">
        <w:rPr>
          <w:color w:val="000000"/>
          <w:sz w:val="28"/>
          <w:szCs w:val="28"/>
        </w:rPr>
        <w:t>е</w:t>
      </w:r>
      <w:r w:rsidR="001364E0" w:rsidRPr="001364E0">
        <w:rPr>
          <w:color w:val="000000"/>
          <w:sz w:val="28"/>
          <w:szCs w:val="28"/>
        </w:rPr>
        <w:t xml:space="preserve"> вступа</w:t>
      </w:r>
      <w:r w:rsidR="00CF7681">
        <w:rPr>
          <w:color w:val="000000"/>
          <w:sz w:val="28"/>
          <w:szCs w:val="28"/>
        </w:rPr>
        <w:t>ю</w:t>
      </w:r>
      <w:r w:rsidR="001364E0" w:rsidRPr="001364E0">
        <w:rPr>
          <w:color w:val="000000"/>
          <w:sz w:val="28"/>
          <w:szCs w:val="28"/>
        </w:rPr>
        <w:t>т в силу с 01.01.2023</w:t>
      </w:r>
      <w:r w:rsidR="001364E0">
        <w:rPr>
          <w:color w:val="000000"/>
          <w:sz w:val="28"/>
          <w:szCs w:val="28"/>
        </w:rPr>
        <w:t xml:space="preserve"> года</w:t>
      </w:r>
      <w:r w:rsidRPr="001364E0">
        <w:rPr>
          <w:sz w:val="28"/>
          <w:szCs w:val="28"/>
        </w:rPr>
        <w:t>.</w:t>
      </w:r>
    </w:p>
    <w:p w:rsidR="002273E0" w:rsidRDefault="002273E0" w:rsidP="002273E0">
      <w:pPr>
        <w:tabs>
          <w:tab w:val="left" w:pos="993"/>
        </w:tabs>
        <w:autoSpaceDE w:val="0"/>
        <w:autoSpaceDN w:val="0"/>
        <w:ind w:firstLine="709"/>
        <w:jc w:val="both"/>
        <w:rPr>
          <w:sz w:val="28"/>
          <w:szCs w:val="28"/>
        </w:rPr>
      </w:pPr>
      <w:r>
        <w:rPr>
          <w:color w:val="000000"/>
          <w:sz w:val="28"/>
          <w:szCs w:val="20"/>
        </w:rPr>
        <w:t xml:space="preserve">3. </w:t>
      </w:r>
      <w:r>
        <w:rPr>
          <w:sz w:val="28"/>
          <w:szCs w:val="28"/>
        </w:rPr>
        <w:t>Контроль за исполнением решения возложить на председателя комиссии по вопросам местного самоуправления, правоохранительной деятельности и депутатской этики К.В. Филипченко.</w:t>
      </w:r>
    </w:p>
    <w:p w:rsidR="002273E0" w:rsidRDefault="002273E0" w:rsidP="002273E0">
      <w:pPr>
        <w:tabs>
          <w:tab w:val="left" w:pos="993"/>
        </w:tabs>
        <w:autoSpaceDE w:val="0"/>
        <w:autoSpaceDN w:val="0"/>
        <w:ind w:firstLine="709"/>
        <w:jc w:val="both"/>
        <w:rPr>
          <w:sz w:val="28"/>
          <w:szCs w:val="28"/>
        </w:rPr>
      </w:pPr>
    </w:p>
    <w:p w:rsidR="008267BA" w:rsidRDefault="008267BA" w:rsidP="002273E0">
      <w:pPr>
        <w:tabs>
          <w:tab w:val="left" w:pos="993"/>
        </w:tabs>
        <w:autoSpaceDE w:val="0"/>
        <w:autoSpaceDN w:val="0"/>
        <w:ind w:firstLine="709"/>
        <w:jc w:val="both"/>
        <w:rPr>
          <w:sz w:val="28"/>
          <w:szCs w:val="28"/>
        </w:rPr>
      </w:pPr>
    </w:p>
    <w:p w:rsidR="002273E0" w:rsidRDefault="002273E0" w:rsidP="002273E0">
      <w:pPr>
        <w:tabs>
          <w:tab w:val="left" w:pos="993"/>
        </w:tabs>
        <w:autoSpaceDE w:val="0"/>
        <w:autoSpaceDN w:val="0"/>
        <w:jc w:val="both"/>
        <w:rPr>
          <w:sz w:val="28"/>
          <w:szCs w:val="28"/>
        </w:rPr>
      </w:pPr>
      <w:r w:rsidRPr="00C02442">
        <w:rPr>
          <w:sz w:val="28"/>
          <w:szCs w:val="28"/>
        </w:rPr>
        <w:t xml:space="preserve">Председатель Совета народных депутатов     </w:t>
      </w:r>
    </w:p>
    <w:p w:rsidR="002273E0" w:rsidRDefault="002273E0" w:rsidP="002273E0">
      <w:pPr>
        <w:tabs>
          <w:tab w:val="left" w:pos="993"/>
          <w:tab w:val="left" w:pos="6611"/>
        </w:tabs>
        <w:autoSpaceDE w:val="0"/>
        <w:autoSpaceDN w:val="0"/>
        <w:jc w:val="both"/>
        <w:rPr>
          <w:sz w:val="28"/>
          <w:szCs w:val="28"/>
        </w:rPr>
      </w:pPr>
      <w:r w:rsidRPr="00C02442">
        <w:rPr>
          <w:sz w:val="28"/>
          <w:szCs w:val="28"/>
        </w:rPr>
        <w:t xml:space="preserve">Прокопьевского муниципального  </w:t>
      </w:r>
      <w:r>
        <w:rPr>
          <w:sz w:val="28"/>
          <w:szCs w:val="28"/>
        </w:rPr>
        <w:t>округа</w:t>
      </w:r>
      <w:r>
        <w:rPr>
          <w:sz w:val="28"/>
          <w:szCs w:val="28"/>
        </w:rPr>
        <w:tab/>
        <w:t xml:space="preserve">  </w:t>
      </w:r>
      <w:r w:rsidR="00FC0882">
        <w:rPr>
          <w:sz w:val="28"/>
          <w:szCs w:val="28"/>
        </w:rPr>
        <w:t xml:space="preserve">   </w:t>
      </w:r>
      <w:r>
        <w:rPr>
          <w:sz w:val="28"/>
          <w:szCs w:val="28"/>
        </w:rPr>
        <w:t xml:space="preserve">   И.А. Лошманкина</w:t>
      </w:r>
    </w:p>
    <w:p w:rsidR="002273E0" w:rsidRDefault="002273E0" w:rsidP="002273E0">
      <w:pPr>
        <w:ind w:firstLine="709"/>
        <w:jc w:val="both"/>
        <w:rPr>
          <w:sz w:val="28"/>
          <w:szCs w:val="28"/>
        </w:rPr>
      </w:pPr>
    </w:p>
    <w:p w:rsidR="00FC0882" w:rsidRDefault="00870D91" w:rsidP="00870D91">
      <w:pPr>
        <w:rPr>
          <w:sz w:val="28"/>
          <w:szCs w:val="28"/>
        </w:rPr>
      </w:pPr>
      <w:r w:rsidRPr="00870D91">
        <w:rPr>
          <w:sz w:val="28"/>
          <w:szCs w:val="28"/>
        </w:rPr>
        <w:t>Глава Прокопьевского</w:t>
      </w:r>
      <w:r w:rsidR="00EB79E8">
        <w:rPr>
          <w:sz w:val="28"/>
          <w:szCs w:val="28"/>
        </w:rPr>
        <w:t xml:space="preserve"> </w:t>
      </w:r>
    </w:p>
    <w:p w:rsidR="00AE493A" w:rsidRDefault="00870D91" w:rsidP="00870D91">
      <w:pPr>
        <w:rPr>
          <w:sz w:val="28"/>
          <w:szCs w:val="28"/>
        </w:rPr>
      </w:pPr>
      <w:r w:rsidRPr="00870D91">
        <w:rPr>
          <w:sz w:val="28"/>
          <w:szCs w:val="28"/>
        </w:rPr>
        <w:t xml:space="preserve">муниципального округа              </w:t>
      </w:r>
      <w:r w:rsidR="00EB79E8">
        <w:rPr>
          <w:sz w:val="28"/>
          <w:szCs w:val="28"/>
        </w:rPr>
        <w:t xml:space="preserve">                   </w:t>
      </w:r>
      <w:r w:rsidR="00FC0882">
        <w:rPr>
          <w:sz w:val="28"/>
          <w:szCs w:val="28"/>
        </w:rPr>
        <w:t xml:space="preserve">                              </w:t>
      </w:r>
      <w:r w:rsidR="00EB79E8">
        <w:rPr>
          <w:sz w:val="28"/>
          <w:szCs w:val="28"/>
        </w:rPr>
        <w:t xml:space="preserve">   Н.Г. Шабалина</w:t>
      </w:r>
      <w:r w:rsidRPr="00870D91">
        <w:rPr>
          <w:sz w:val="28"/>
          <w:szCs w:val="28"/>
        </w:rPr>
        <w:t xml:space="preserve">   </w:t>
      </w:r>
    </w:p>
    <w:p w:rsidR="00AE493A" w:rsidRDefault="00AE493A" w:rsidP="00870D91">
      <w:pPr>
        <w:rPr>
          <w:sz w:val="28"/>
          <w:szCs w:val="28"/>
        </w:rPr>
      </w:pPr>
    </w:p>
    <w:p w:rsidR="00AE493A" w:rsidRPr="00AE493A" w:rsidRDefault="00870D91" w:rsidP="00AE493A">
      <w:pPr>
        <w:ind w:right="-981"/>
        <w:jc w:val="right"/>
        <w:rPr>
          <w:b/>
          <w:sz w:val="28"/>
          <w:szCs w:val="28"/>
        </w:rPr>
      </w:pPr>
      <w:r w:rsidRPr="00870D91">
        <w:rPr>
          <w:sz w:val="28"/>
          <w:szCs w:val="28"/>
        </w:rPr>
        <w:lastRenderedPageBreak/>
        <w:t xml:space="preserve">                    </w:t>
      </w:r>
      <w:r w:rsidR="00AE493A" w:rsidRPr="00AE493A">
        <w:rPr>
          <w:b/>
          <w:sz w:val="28"/>
          <w:szCs w:val="28"/>
        </w:rPr>
        <w:t xml:space="preserve">                                      </w:t>
      </w:r>
    </w:p>
    <w:p w:rsidR="00AE493A" w:rsidRPr="00AE493A" w:rsidRDefault="00AE493A" w:rsidP="00AE493A">
      <w:pPr>
        <w:autoSpaceDE w:val="0"/>
        <w:autoSpaceDN w:val="0"/>
        <w:adjustRightInd w:val="0"/>
        <w:jc w:val="right"/>
        <w:rPr>
          <w:sz w:val="28"/>
          <w:szCs w:val="28"/>
        </w:rPr>
      </w:pPr>
      <w:r w:rsidRPr="00AE493A">
        <w:rPr>
          <w:sz w:val="28"/>
          <w:szCs w:val="28"/>
        </w:rPr>
        <w:t>Принят</w:t>
      </w:r>
    </w:p>
    <w:p w:rsidR="00AE493A" w:rsidRPr="00AE493A" w:rsidRDefault="00AE493A" w:rsidP="00AE493A">
      <w:pPr>
        <w:autoSpaceDE w:val="0"/>
        <w:autoSpaceDN w:val="0"/>
        <w:adjustRightInd w:val="0"/>
        <w:jc w:val="right"/>
        <w:rPr>
          <w:sz w:val="28"/>
          <w:szCs w:val="28"/>
        </w:rPr>
      </w:pPr>
      <w:r w:rsidRPr="00AE493A">
        <w:rPr>
          <w:sz w:val="28"/>
          <w:szCs w:val="28"/>
        </w:rPr>
        <w:t>Советом народных депутатов</w:t>
      </w:r>
    </w:p>
    <w:p w:rsidR="00AE493A" w:rsidRPr="00AE493A" w:rsidRDefault="00AE493A" w:rsidP="00AE493A">
      <w:pPr>
        <w:autoSpaceDE w:val="0"/>
        <w:autoSpaceDN w:val="0"/>
        <w:adjustRightInd w:val="0"/>
        <w:jc w:val="right"/>
        <w:rPr>
          <w:sz w:val="28"/>
          <w:szCs w:val="28"/>
        </w:rPr>
      </w:pPr>
      <w:r w:rsidRPr="00AE493A">
        <w:rPr>
          <w:sz w:val="28"/>
          <w:szCs w:val="28"/>
        </w:rPr>
        <w:t>Прокопьевского муниципального округа</w:t>
      </w:r>
    </w:p>
    <w:p w:rsidR="00AE493A" w:rsidRPr="00AE493A" w:rsidRDefault="00AE493A" w:rsidP="00AE493A">
      <w:pPr>
        <w:autoSpaceDE w:val="0"/>
        <w:autoSpaceDN w:val="0"/>
        <w:adjustRightInd w:val="0"/>
        <w:jc w:val="right"/>
        <w:rPr>
          <w:sz w:val="28"/>
          <w:szCs w:val="28"/>
        </w:rPr>
      </w:pPr>
      <w:r w:rsidRPr="00AE493A">
        <w:rPr>
          <w:sz w:val="28"/>
          <w:szCs w:val="28"/>
        </w:rPr>
        <w:t>(</w:t>
      </w:r>
      <w:hyperlink r:id="rId6" w:history="1">
        <w:r w:rsidRPr="00AE493A">
          <w:rPr>
            <w:sz w:val="28"/>
            <w:szCs w:val="28"/>
          </w:rPr>
          <w:t>решение</w:t>
        </w:r>
      </w:hyperlink>
      <w:r w:rsidRPr="00AE493A">
        <w:rPr>
          <w:sz w:val="28"/>
          <w:szCs w:val="28"/>
        </w:rPr>
        <w:t xml:space="preserve"> от 08.11.2022 № 70)</w:t>
      </w:r>
    </w:p>
    <w:p w:rsidR="00AE493A" w:rsidRPr="00AE493A" w:rsidRDefault="00AE493A" w:rsidP="00AE493A">
      <w:pPr>
        <w:ind w:firstLine="709"/>
        <w:jc w:val="both"/>
        <w:rPr>
          <w:color w:val="FF0000"/>
          <w:sz w:val="28"/>
        </w:rPr>
      </w:pPr>
    </w:p>
    <w:p w:rsidR="00AE493A" w:rsidRPr="00AE493A" w:rsidRDefault="00AE493A" w:rsidP="00AE493A">
      <w:pPr>
        <w:ind w:firstLine="709"/>
        <w:jc w:val="both"/>
        <w:rPr>
          <w:sz w:val="28"/>
        </w:rPr>
      </w:pPr>
    </w:p>
    <w:p w:rsidR="00AE493A" w:rsidRPr="00AE493A" w:rsidRDefault="00AE493A" w:rsidP="00AE493A">
      <w:pPr>
        <w:ind w:firstLine="709"/>
        <w:jc w:val="both"/>
        <w:rPr>
          <w:sz w:val="28"/>
        </w:rPr>
      </w:pPr>
    </w:p>
    <w:p w:rsidR="00AE493A" w:rsidRPr="00AE493A" w:rsidRDefault="00AE493A" w:rsidP="00AE493A">
      <w:pPr>
        <w:ind w:firstLine="709"/>
        <w:jc w:val="both"/>
        <w:rPr>
          <w:sz w:val="28"/>
        </w:rPr>
      </w:pPr>
    </w:p>
    <w:p w:rsidR="00AE493A" w:rsidRPr="00AE493A" w:rsidRDefault="00AE493A" w:rsidP="00AE493A">
      <w:pPr>
        <w:ind w:firstLine="709"/>
        <w:jc w:val="both"/>
        <w:rPr>
          <w:sz w:val="28"/>
        </w:rPr>
      </w:pPr>
    </w:p>
    <w:p w:rsidR="00AE493A" w:rsidRPr="00AE493A" w:rsidRDefault="00AE493A" w:rsidP="00AE493A">
      <w:pPr>
        <w:ind w:firstLine="709"/>
        <w:jc w:val="both"/>
        <w:rPr>
          <w:sz w:val="28"/>
        </w:rPr>
      </w:pPr>
    </w:p>
    <w:p w:rsidR="00AE493A" w:rsidRPr="00AE493A" w:rsidRDefault="00AE493A" w:rsidP="00AE493A">
      <w:pPr>
        <w:keepLines/>
        <w:widowControl w:val="0"/>
        <w:jc w:val="center"/>
        <w:rPr>
          <w:b/>
          <w:kern w:val="2"/>
          <w:sz w:val="40"/>
          <w:szCs w:val="40"/>
        </w:rPr>
      </w:pPr>
      <w:r w:rsidRPr="00AE493A">
        <w:rPr>
          <w:b/>
          <w:kern w:val="2"/>
          <w:sz w:val="40"/>
          <w:szCs w:val="40"/>
        </w:rPr>
        <w:t xml:space="preserve">У С Т А В </w:t>
      </w:r>
    </w:p>
    <w:p w:rsidR="00AE493A" w:rsidRPr="00AE493A" w:rsidRDefault="00AE493A" w:rsidP="00AE493A">
      <w:pPr>
        <w:keepLines/>
        <w:widowControl w:val="0"/>
        <w:jc w:val="center"/>
        <w:rPr>
          <w:b/>
          <w:kern w:val="2"/>
          <w:sz w:val="40"/>
          <w:szCs w:val="40"/>
        </w:rPr>
      </w:pPr>
      <w:r w:rsidRPr="00AE493A">
        <w:rPr>
          <w:b/>
          <w:kern w:val="2"/>
          <w:sz w:val="40"/>
          <w:szCs w:val="40"/>
        </w:rPr>
        <w:t xml:space="preserve"> муниципального образования</w:t>
      </w:r>
    </w:p>
    <w:p w:rsidR="00AE493A" w:rsidRPr="00AE493A" w:rsidRDefault="00AE493A" w:rsidP="00AE493A">
      <w:pPr>
        <w:keepLines/>
        <w:widowControl w:val="0"/>
        <w:jc w:val="center"/>
        <w:rPr>
          <w:b/>
          <w:kern w:val="2"/>
          <w:sz w:val="40"/>
          <w:szCs w:val="40"/>
        </w:rPr>
      </w:pPr>
      <w:r w:rsidRPr="00AE493A">
        <w:rPr>
          <w:b/>
          <w:kern w:val="2"/>
          <w:sz w:val="40"/>
          <w:szCs w:val="40"/>
        </w:rPr>
        <w:t>Прокопьевский муниципальный округ Кемеровской области – Кузбасса</w:t>
      </w:r>
    </w:p>
    <w:p w:rsidR="00AE493A" w:rsidRPr="00AE493A" w:rsidRDefault="00AE493A" w:rsidP="00AE493A">
      <w:pPr>
        <w:keepLines/>
        <w:widowControl w:val="0"/>
        <w:spacing w:line="360" w:lineRule="auto"/>
        <w:jc w:val="center"/>
        <w:rPr>
          <w:b/>
          <w:kern w:val="2"/>
          <w:sz w:val="40"/>
          <w:szCs w:val="40"/>
        </w:rPr>
      </w:pPr>
    </w:p>
    <w:p w:rsidR="00AE493A" w:rsidRPr="00AE493A" w:rsidRDefault="00AE493A" w:rsidP="00AE493A">
      <w:pPr>
        <w:spacing w:line="360" w:lineRule="auto"/>
        <w:rPr>
          <w:b/>
          <w:sz w:val="40"/>
          <w:szCs w:val="40"/>
        </w:rPr>
      </w:pPr>
    </w:p>
    <w:p w:rsidR="00AE493A" w:rsidRPr="00AE493A" w:rsidRDefault="00AE493A" w:rsidP="00AE493A">
      <w:pPr>
        <w:jc w:val="both"/>
        <w:rPr>
          <w:b/>
          <w:bCs/>
          <w:sz w:val="28"/>
          <w:szCs w:val="28"/>
        </w:rPr>
      </w:pPr>
    </w:p>
    <w:p w:rsidR="00AE493A" w:rsidRPr="00AE493A" w:rsidRDefault="00AE493A" w:rsidP="00AE493A">
      <w:pPr>
        <w:ind w:firstLine="709"/>
        <w:jc w:val="both"/>
        <w:rPr>
          <w:b/>
          <w:bCs/>
          <w:sz w:val="28"/>
          <w:szCs w:val="28"/>
        </w:rPr>
      </w:pPr>
    </w:p>
    <w:p w:rsidR="00AE493A" w:rsidRPr="00AE493A" w:rsidRDefault="00AE493A" w:rsidP="00AE493A">
      <w:pPr>
        <w:ind w:firstLine="709"/>
        <w:jc w:val="both"/>
        <w:rPr>
          <w:b/>
          <w:bCs/>
          <w:sz w:val="28"/>
          <w:szCs w:val="28"/>
        </w:rPr>
      </w:pPr>
    </w:p>
    <w:p w:rsidR="00AE493A" w:rsidRPr="00AE493A" w:rsidRDefault="00AE493A" w:rsidP="00AE493A">
      <w:pPr>
        <w:ind w:firstLine="709"/>
        <w:jc w:val="both"/>
        <w:rPr>
          <w:b/>
          <w:bCs/>
          <w:sz w:val="28"/>
          <w:szCs w:val="28"/>
        </w:rPr>
      </w:pPr>
    </w:p>
    <w:p w:rsidR="00AE493A" w:rsidRPr="00AE493A" w:rsidRDefault="00AE493A" w:rsidP="00AE493A">
      <w:pPr>
        <w:jc w:val="both"/>
        <w:rPr>
          <w:b/>
          <w:bCs/>
          <w:sz w:val="28"/>
          <w:szCs w:val="28"/>
        </w:rPr>
      </w:pPr>
    </w:p>
    <w:p w:rsidR="00AE493A" w:rsidRPr="00AE493A" w:rsidRDefault="00AE493A" w:rsidP="00AE493A">
      <w:pPr>
        <w:jc w:val="both"/>
        <w:rPr>
          <w:b/>
          <w:bCs/>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color w:val="9BBB59"/>
          <w:sz w:val="28"/>
          <w:szCs w:val="28"/>
        </w:rPr>
      </w:pPr>
    </w:p>
    <w:p w:rsidR="00AE493A" w:rsidRPr="00AE493A" w:rsidRDefault="00AE493A" w:rsidP="00AE493A">
      <w:pPr>
        <w:ind w:firstLine="709"/>
        <w:jc w:val="both"/>
        <w:rPr>
          <w:b/>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p>
    <w:p w:rsidR="00AE493A" w:rsidRPr="00AE493A" w:rsidRDefault="00AE493A" w:rsidP="00AE493A">
      <w:pPr>
        <w:jc w:val="center"/>
        <w:rPr>
          <w:bCs/>
          <w:sz w:val="28"/>
          <w:szCs w:val="28"/>
        </w:rPr>
      </w:pPr>
      <w:r w:rsidRPr="00AE493A">
        <w:rPr>
          <w:bCs/>
          <w:sz w:val="28"/>
          <w:szCs w:val="28"/>
        </w:rPr>
        <w:t xml:space="preserve">Прокопьевск, 2022 </w:t>
      </w:r>
    </w:p>
    <w:p w:rsidR="00AE493A" w:rsidRPr="00AE493A" w:rsidRDefault="00AE493A" w:rsidP="00AE493A">
      <w:pPr>
        <w:jc w:val="center"/>
        <w:rPr>
          <w:bCs/>
          <w:sz w:val="28"/>
          <w:szCs w:val="28"/>
        </w:rPr>
      </w:pPr>
    </w:p>
    <w:p w:rsidR="00AE493A" w:rsidRPr="00AE493A" w:rsidRDefault="00AE493A" w:rsidP="00AE493A">
      <w:pPr>
        <w:ind w:firstLine="709"/>
        <w:jc w:val="center"/>
        <w:rPr>
          <w:b/>
          <w:sz w:val="28"/>
          <w:szCs w:val="28"/>
        </w:rPr>
      </w:pPr>
      <w:r w:rsidRPr="00AE493A">
        <w:rPr>
          <w:b/>
          <w:sz w:val="28"/>
          <w:szCs w:val="28"/>
        </w:rPr>
        <w:t>СОДЕРЖАНИЕ:</w:t>
      </w:r>
    </w:p>
    <w:p w:rsidR="00AE493A" w:rsidRPr="00AE493A" w:rsidRDefault="00AE493A" w:rsidP="00AE493A">
      <w:pPr>
        <w:ind w:firstLine="709"/>
        <w:jc w:val="both"/>
        <w:rPr>
          <w:b/>
          <w:sz w:val="20"/>
          <w:szCs w:val="20"/>
        </w:rPr>
      </w:pPr>
    </w:p>
    <w:p w:rsidR="00AE493A" w:rsidRPr="00AE493A" w:rsidRDefault="00AE493A" w:rsidP="00AE493A">
      <w:pPr>
        <w:ind w:firstLine="709"/>
        <w:jc w:val="both"/>
        <w:rPr>
          <w:b/>
          <w:sz w:val="20"/>
          <w:szCs w:val="20"/>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709"/>
      </w:tblGrid>
      <w:tr w:rsidR="00AE493A" w:rsidRPr="00AE493A" w:rsidTr="00B82409">
        <w:tc>
          <w:tcPr>
            <w:tcW w:w="9356" w:type="dxa"/>
          </w:tcPr>
          <w:p w:rsidR="00AE493A" w:rsidRPr="00AE493A" w:rsidRDefault="00AE493A" w:rsidP="00AE493A">
            <w:pPr>
              <w:jc w:val="both"/>
              <w:rPr>
                <w:b/>
                <w:sz w:val="28"/>
                <w:szCs w:val="28"/>
              </w:rPr>
            </w:pPr>
            <w:r w:rsidRPr="00AE493A">
              <w:rPr>
                <w:b/>
                <w:bCs/>
                <w:sz w:val="28"/>
                <w:szCs w:val="28"/>
              </w:rPr>
              <w:t>ГЛАВА I. ОБЩИЕ ПОЛОЖЕНИЯ</w:t>
            </w:r>
          </w:p>
        </w:tc>
        <w:tc>
          <w:tcPr>
            <w:tcW w:w="709" w:type="dxa"/>
          </w:tcPr>
          <w:p w:rsidR="00AE493A" w:rsidRPr="00AE493A" w:rsidRDefault="00AE493A" w:rsidP="00AE493A">
            <w:pPr>
              <w:jc w:val="both"/>
              <w:rPr>
                <w:sz w:val="28"/>
                <w:szCs w:val="28"/>
              </w:rPr>
            </w:pPr>
            <w:r w:rsidRPr="00AE493A">
              <w:rPr>
                <w:sz w:val="28"/>
                <w:szCs w:val="28"/>
              </w:rPr>
              <w:t>стр.</w:t>
            </w: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 xml:space="preserve">Статья 1. Наименование, статус и территориальные основы </w:t>
            </w:r>
          </w:p>
          <w:p w:rsidR="00AE493A" w:rsidRPr="00AE493A" w:rsidRDefault="00AE493A" w:rsidP="00AE493A">
            <w:pPr>
              <w:jc w:val="both"/>
              <w:rPr>
                <w:sz w:val="28"/>
                <w:szCs w:val="28"/>
              </w:rPr>
            </w:pPr>
            <w:r w:rsidRPr="00AE493A">
              <w:rPr>
                <w:sz w:val="28"/>
                <w:szCs w:val="28"/>
              </w:rPr>
              <w:t>местного самоуправления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6</w:t>
            </w: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 xml:space="preserve">Статья 2. </w:t>
            </w:r>
            <w:r w:rsidRPr="00AE493A">
              <w:rPr>
                <w:bCs/>
                <w:kern w:val="2"/>
                <w:sz w:val="28"/>
                <w:szCs w:val="28"/>
              </w:rPr>
              <w:t>Местное самоуправление в Прокопьевском муниципальном округе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6</w:t>
            </w:r>
          </w:p>
        </w:tc>
      </w:tr>
      <w:tr w:rsidR="00AE493A" w:rsidRPr="00AE493A" w:rsidTr="00B82409">
        <w:tc>
          <w:tcPr>
            <w:tcW w:w="9356" w:type="dxa"/>
          </w:tcPr>
          <w:p w:rsidR="00AE493A" w:rsidRPr="00AE493A" w:rsidRDefault="00AE493A" w:rsidP="00AE493A">
            <w:pPr>
              <w:jc w:val="both"/>
              <w:rPr>
                <w:sz w:val="28"/>
                <w:szCs w:val="28"/>
              </w:rPr>
            </w:pPr>
            <w:r w:rsidRPr="00AE493A">
              <w:rPr>
                <w:kern w:val="2"/>
                <w:sz w:val="28"/>
                <w:szCs w:val="28"/>
              </w:rPr>
              <w:t xml:space="preserve">Статья 3. </w:t>
            </w:r>
            <w:r w:rsidRPr="00AE493A">
              <w:rPr>
                <w:sz w:val="28"/>
                <w:szCs w:val="28"/>
              </w:rPr>
              <w:t>Официальные символы Прокопьевского муниципального округа</w:t>
            </w:r>
          </w:p>
        </w:tc>
        <w:tc>
          <w:tcPr>
            <w:tcW w:w="709" w:type="dxa"/>
          </w:tcPr>
          <w:p w:rsidR="00AE493A" w:rsidRPr="00AE493A" w:rsidRDefault="00AE493A" w:rsidP="00AE493A">
            <w:pPr>
              <w:jc w:val="both"/>
              <w:rPr>
                <w:sz w:val="28"/>
                <w:szCs w:val="28"/>
              </w:rPr>
            </w:pPr>
            <w:r w:rsidRPr="00AE493A">
              <w:rPr>
                <w:sz w:val="28"/>
                <w:szCs w:val="28"/>
              </w:rPr>
              <w:t>7</w:t>
            </w:r>
          </w:p>
        </w:tc>
      </w:tr>
      <w:tr w:rsidR="00AE493A" w:rsidRPr="00AE493A" w:rsidTr="00B82409">
        <w:tc>
          <w:tcPr>
            <w:tcW w:w="9356" w:type="dxa"/>
          </w:tcPr>
          <w:p w:rsidR="00AE493A" w:rsidRPr="00AE493A" w:rsidRDefault="00AE493A" w:rsidP="00AE493A">
            <w:pPr>
              <w:jc w:val="both"/>
              <w:rPr>
                <w:kern w:val="2"/>
                <w:sz w:val="28"/>
                <w:szCs w:val="28"/>
              </w:rPr>
            </w:pPr>
            <w:r w:rsidRPr="00AE493A">
              <w:rPr>
                <w:bCs/>
                <w:kern w:val="2"/>
                <w:sz w:val="28"/>
                <w:szCs w:val="28"/>
              </w:rPr>
              <w:t>Статья 4</w:t>
            </w:r>
            <w:r w:rsidRPr="00AE493A">
              <w:rPr>
                <w:bCs/>
                <w:sz w:val="28"/>
                <w:szCs w:val="28"/>
              </w:rPr>
              <w:t xml:space="preserve">. </w:t>
            </w:r>
            <w:r w:rsidRPr="00AE493A">
              <w:rPr>
                <w:kern w:val="2"/>
                <w:sz w:val="28"/>
                <w:szCs w:val="28"/>
              </w:rPr>
              <w:t xml:space="preserve">Звание «Почетный гражданин </w:t>
            </w:r>
            <w:r w:rsidRPr="00AE493A">
              <w:rPr>
                <w:sz w:val="28"/>
                <w:szCs w:val="28"/>
              </w:rPr>
              <w:t>Прокопьевского</w:t>
            </w:r>
            <w:r w:rsidRPr="00AE493A">
              <w:rPr>
                <w:kern w:val="2"/>
                <w:sz w:val="28"/>
                <w:szCs w:val="28"/>
              </w:rPr>
              <w:t xml:space="preserve"> </w:t>
            </w:r>
            <w:r w:rsidRPr="00AE493A">
              <w:rPr>
                <w:sz w:val="28"/>
                <w:szCs w:val="28"/>
              </w:rPr>
              <w:t xml:space="preserve">муниципального </w:t>
            </w:r>
            <w:r w:rsidRPr="00AE493A">
              <w:rPr>
                <w:kern w:val="2"/>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5</w:t>
            </w:r>
            <w:r w:rsidRPr="00AE493A">
              <w:rPr>
                <w:bCs/>
                <w:sz w:val="28"/>
                <w:szCs w:val="28"/>
              </w:rPr>
              <w:t xml:space="preserve">. </w:t>
            </w:r>
            <w:r w:rsidRPr="00AE493A">
              <w:rPr>
                <w:kern w:val="2"/>
                <w:sz w:val="28"/>
                <w:szCs w:val="28"/>
              </w:rPr>
              <w:t xml:space="preserve">Участие </w:t>
            </w:r>
            <w:r w:rsidRPr="00AE493A">
              <w:rPr>
                <w:sz w:val="28"/>
                <w:szCs w:val="28"/>
              </w:rPr>
              <w:t>Прокопьевского</w:t>
            </w:r>
            <w:r w:rsidRPr="00AE493A">
              <w:rPr>
                <w:kern w:val="2"/>
                <w:sz w:val="28"/>
                <w:szCs w:val="28"/>
              </w:rPr>
              <w:t xml:space="preserve"> муниципального округа в межмуниципальном сотрудничестве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w:t>
            </w:r>
          </w:p>
        </w:tc>
      </w:tr>
      <w:tr w:rsidR="00AE493A" w:rsidRPr="00AE493A" w:rsidTr="00B82409">
        <w:tc>
          <w:tcPr>
            <w:tcW w:w="9356" w:type="dxa"/>
          </w:tcPr>
          <w:p w:rsidR="00AE493A" w:rsidRPr="00AE493A" w:rsidRDefault="00AE493A" w:rsidP="00AE493A">
            <w:pPr>
              <w:jc w:val="both"/>
              <w:rPr>
                <w:kern w:val="2"/>
                <w:sz w:val="28"/>
                <w:szCs w:val="28"/>
              </w:rPr>
            </w:pPr>
            <w:r w:rsidRPr="00AE493A">
              <w:rPr>
                <w:kern w:val="2"/>
                <w:sz w:val="28"/>
                <w:szCs w:val="28"/>
              </w:rPr>
              <w:t>Статья 6.</w:t>
            </w:r>
            <w:r w:rsidRPr="00AE493A">
              <w:rPr>
                <w:sz w:val="28"/>
                <w:szCs w:val="28"/>
              </w:rPr>
              <w:t xml:space="preserve"> Вопросы местного значения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w:t>
            </w:r>
          </w:p>
        </w:tc>
      </w:tr>
      <w:tr w:rsidR="00AE493A" w:rsidRPr="00AE493A" w:rsidTr="00B82409">
        <w:tc>
          <w:tcPr>
            <w:tcW w:w="9356" w:type="dxa"/>
          </w:tcPr>
          <w:p w:rsidR="00AE493A" w:rsidRPr="00AE493A" w:rsidRDefault="00AE493A" w:rsidP="00AE493A">
            <w:pPr>
              <w:jc w:val="both"/>
              <w:rPr>
                <w:kern w:val="2"/>
                <w:sz w:val="28"/>
                <w:szCs w:val="28"/>
              </w:rPr>
            </w:pPr>
            <w:r w:rsidRPr="00AE493A">
              <w:rPr>
                <w:sz w:val="28"/>
                <w:szCs w:val="28"/>
              </w:rPr>
              <w:t>Статья 7. Права органов местного самоуправления Прокопьевского муниципального округа на решение вопросов, не отнесенных к вопросам местного значения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13</w:t>
            </w:r>
          </w:p>
        </w:tc>
      </w:tr>
      <w:tr w:rsidR="00AE493A" w:rsidRPr="00AE493A" w:rsidTr="00B82409">
        <w:tc>
          <w:tcPr>
            <w:tcW w:w="9356" w:type="dxa"/>
          </w:tcPr>
          <w:p w:rsidR="00AE493A" w:rsidRPr="00AE493A" w:rsidRDefault="00AE493A" w:rsidP="00AE493A">
            <w:pPr>
              <w:jc w:val="both"/>
              <w:rPr>
                <w:kern w:val="2"/>
                <w:sz w:val="28"/>
                <w:szCs w:val="28"/>
              </w:rPr>
            </w:pPr>
            <w:r w:rsidRPr="00AE493A">
              <w:rPr>
                <w:sz w:val="28"/>
                <w:szCs w:val="28"/>
              </w:rPr>
              <w:t>Статья 8.</w:t>
            </w:r>
            <w:r w:rsidRPr="00AE493A">
              <w:rPr>
                <w:bCs/>
                <w:sz w:val="28"/>
                <w:szCs w:val="28"/>
              </w:rPr>
              <w:t xml:space="preserve"> Полномочия органов местного самоуправления</w:t>
            </w:r>
          </w:p>
        </w:tc>
        <w:tc>
          <w:tcPr>
            <w:tcW w:w="709" w:type="dxa"/>
          </w:tcPr>
          <w:p w:rsidR="00AE493A" w:rsidRPr="00AE493A" w:rsidRDefault="00AE493A" w:rsidP="00AE493A">
            <w:pPr>
              <w:jc w:val="both"/>
              <w:rPr>
                <w:sz w:val="28"/>
                <w:szCs w:val="28"/>
              </w:rPr>
            </w:pPr>
            <w:r w:rsidRPr="00AE493A">
              <w:rPr>
                <w:sz w:val="28"/>
                <w:szCs w:val="28"/>
              </w:rPr>
              <w:t>15</w:t>
            </w:r>
          </w:p>
        </w:tc>
      </w:tr>
      <w:tr w:rsidR="00AE493A" w:rsidRPr="00AE493A" w:rsidTr="00B82409">
        <w:tc>
          <w:tcPr>
            <w:tcW w:w="9356" w:type="dxa"/>
          </w:tcPr>
          <w:p w:rsidR="00AE493A" w:rsidRPr="00AE493A" w:rsidRDefault="00AE493A" w:rsidP="00AE493A">
            <w:pPr>
              <w:jc w:val="both"/>
              <w:rPr>
                <w:sz w:val="28"/>
                <w:szCs w:val="28"/>
              </w:rPr>
            </w:pPr>
            <w:r w:rsidRPr="00AE493A">
              <w:rPr>
                <w:bCs/>
                <w:kern w:val="2"/>
                <w:sz w:val="28"/>
                <w:szCs w:val="28"/>
              </w:rPr>
              <w:t>Статья 9</w:t>
            </w:r>
            <w:r w:rsidRPr="00AE493A">
              <w:rPr>
                <w:bCs/>
                <w:sz w:val="28"/>
                <w:szCs w:val="28"/>
              </w:rPr>
              <w:t>. Осуществление органами местного самоуправления Прокопьевского муниципального округа отдельных государственных полномочий</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17</w:t>
            </w:r>
          </w:p>
        </w:tc>
      </w:tr>
      <w:tr w:rsidR="00AE493A" w:rsidRPr="00AE493A" w:rsidTr="00B82409">
        <w:tc>
          <w:tcPr>
            <w:tcW w:w="9356" w:type="dxa"/>
          </w:tcPr>
          <w:p w:rsidR="00AE493A" w:rsidRPr="00AE493A" w:rsidRDefault="00AE493A" w:rsidP="00AE493A">
            <w:pPr>
              <w:jc w:val="both"/>
              <w:rPr>
                <w:sz w:val="28"/>
                <w:szCs w:val="28"/>
              </w:rPr>
            </w:pPr>
            <w:r w:rsidRPr="00AE493A">
              <w:rPr>
                <w:bCs/>
                <w:kern w:val="2"/>
                <w:sz w:val="28"/>
                <w:szCs w:val="28"/>
              </w:rPr>
              <w:t>Статья 10</w:t>
            </w:r>
            <w:r w:rsidRPr="00AE493A">
              <w:rPr>
                <w:bCs/>
                <w:sz w:val="28"/>
                <w:szCs w:val="28"/>
              </w:rPr>
              <w:t>. Муниципальный контроль</w:t>
            </w:r>
          </w:p>
        </w:tc>
        <w:tc>
          <w:tcPr>
            <w:tcW w:w="709" w:type="dxa"/>
          </w:tcPr>
          <w:p w:rsidR="00AE493A" w:rsidRPr="00AE493A" w:rsidRDefault="00AE493A" w:rsidP="00AE493A">
            <w:pPr>
              <w:jc w:val="both"/>
              <w:rPr>
                <w:sz w:val="28"/>
                <w:szCs w:val="28"/>
              </w:rPr>
            </w:pPr>
            <w:r w:rsidRPr="00AE493A">
              <w:rPr>
                <w:sz w:val="28"/>
                <w:szCs w:val="28"/>
              </w:rPr>
              <w:t>18</w:t>
            </w:r>
          </w:p>
        </w:tc>
      </w:tr>
      <w:tr w:rsidR="00AE493A" w:rsidRPr="00AE493A" w:rsidTr="00B82409">
        <w:tc>
          <w:tcPr>
            <w:tcW w:w="9356" w:type="dxa"/>
          </w:tcPr>
          <w:p w:rsidR="00AE493A" w:rsidRPr="00AE493A" w:rsidRDefault="00AE493A" w:rsidP="00AE493A">
            <w:pPr>
              <w:jc w:val="both"/>
              <w:rPr>
                <w:sz w:val="28"/>
                <w:szCs w:val="28"/>
              </w:rPr>
            </w:pPr>
            <w:r w:rsidRPr="00AE493A">
              <w:rPr>
                <w:bCs/>
                <w:kern w:val="2"/>
                <w:sz w:val="28"/>
                <w:szCs w:val="28"/>
              </w:rPr>
              <w:t>Статья 11. Оценка эффективности деятельности органов местного самоуправления</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19</w:t>
            </w:r>
          </w:p>
        </w:tc>
      </w:tr>
      <w:tr w:rsidR="00AE493A" w:rsidRPr="00AE493A" w:rsidTr="00B82409">
        <w:tc>
          <w:tcPr>
            <w:tcW w:w="9356" w:type="dxa"/>
          </w:tcPr>
          <w:p w:rsidR="00AE493A" w:rsidRPr="00AE493A" w:rsidRDefault="00AE493A" w:rsidP="00AE493A">
            <w:pPr>
              <w:jc w:val="both"/>
              <w:rPr>
                <w:b/>
                <w:bCs/>
                <w:kern w:val="2"/>
                <w:sz w:val="28"/>
                <w:szCs w:val="28"/>
              </w:rPr>
            </w:pPr>
            <w:r w:rsidRPr="00AE493A">
              <w:rPr>
                <w:b/>
                <w:bCs/>
                <w:kern w:val="2"/>
                <w:sz w:val="28"/>
                <w:szCs w:val="28"/>
              </w:rPr>
              <w:t xml:space="preserve">ГЛАВА </w:t>
            </w:r>
            <w:r w:rsidRPr="00AE493A">
              <w:rPr>
                <w:b/>
                <w:bCs/>
                <w:kern w:val="2"/>
                <w:sz w:val="28"/>
                <w:szCs w:val="28"/>
                <w:lang w:val="en-US"/>
              </w:rPr>
              <w:t>II</w:t>
            </w:r>
            <w:r w:rsidRPr="00AE493A">
              <w:rPr>
                <w:b/>
                <w:bCs/>
                <w:kern w:val="2"/>
                <w:sz w:val="28"/>
                <w:szCs w:val="28"/>
              </w:rPr>
              <w:t>. ТЕРРИТОРИАЛЬНЫЕ ОСНОВЫ МЕСТНОГО САМОУПРАВЛЕНИЯ ПРОКОПЬЕВСКОГО МУНИЦИПАЛЬНОГО ОКРУГА</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12.Территория Прокопьевского муниципального округа</w:t>
            </w:r>
          </w:p>
        </w:tc>
        <w:tc>
          <w:tcPr>
            <w:tcW w:w="709" w:type="dxa"/>
          </w:tcPr>
          <w:p w:rsidR="00AE493A" w:rsidRPr="00AE493A" w:rsidRDefault="00AE493A" w:rsidP="00AE493A">
            <w:pPr>
              <w:jc w:val="both"/>
              <w:rPr>
                <w:sz w:val="28"/>
                <w:szCs w:val="28"/>
              </w:rPr>
            </w:pPr>
            <w:r w:rsidRPr="00AE493A">
              <w:rPr>
                <w:sz w:val="28"/>
                <w:szCs w:val="28"/>
              </w:rPr>
              <w:t>19</w:t>
            </w:r>
          </w:p>
        </w:tc>
      </w:tr>
      <w:tr w:rsidR="00AE493A" w:rsidRPr="00AE493A" w:rsidTr="00B82409">
        <w:tc>
          <w:tcPr>
            <w:tcW w:w="9356" w:type="dxa"/>
          </w:tcPr>
          <w:p w:rsidR="00AE493A" w:rsidRPr="00AE493A" w:rsidRDefault="00AE493A" w:rsidP="00AE493A">
            <w:pPr>
              <w:jc w:val="both"/>
              <w:rPr>
                <w:sz w:val="28"/>
                <w:szCs w:val="28"/>
              </w:rPr>
            </w:pPr>
            <w:r w:rsidRPr="00AE493A">
              <w:rPr>
                <w:b/>
                <w:bCs/>
                <w:caps/>
                <w:sz w:val="28"/>
                <w:szCs w:val="28"/>
              </w:rPr>
              <w:t xml:space="preserve">Глава </w:t>
            </w:r>
            <w:r w:rsidRPr="00AE493A">
              <w:rPr>
                <w:b/>
                <w:bCs/>
                <w:caps/>
                <w:sz w:val="28"/>
                <w:szCs w:val="28"/>
                <w:lang w:val="en-US"/>
              </w:rPr>
              <w:t>III</w:t>
            </w:r>
            <w:r w:rsidRPr="00AE493A">
              <w:rPr>
                <w:b/>
                <w:bCs/>
                <w:caps/>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Статья 13. Местный референдум</w:t>
            </w:r>
          </w:p>
        </w:tc>
        <w:tc>
          <w:tcPr>
            <w:tcW w:w="709" w:type="dxa"/>
          </w:tcPr>
          <w:p w:rsidR="00AE493A" w:rsidRPr="00AE493A" w:rsidRDefault="00AE493A" w:rsidP="00AE493A">
            <w:pPr>
              <w:jc w:val="both"/>
              <w:rPr>
                <w:sz w:val="28"/>
                <w:szCs w:val="28"/>
              </w:rPr>
            </w:pPr>
            <w:r w:rsidRPr="00AE493A">
              <w:rPr>
                <w:sz w:val="28"/>
                <w:szCs w:val="28"/>
              </w:rPr>
              <w:t>20</w:t>
            </w: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Статья 14. Компетенция, полномочия и порядок деятельности территориальных и участковых комиссий при подготовке и проведении выборов в органы местного самоуправления, а также местных референдумов</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23</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Статья 15. Муниципальные выборы</w:t>
            </w:r>
          </w:p>
        </w:tc>
        <w:tc>
          <w:tcPr>
            <w:tcW w:w="709" w:type="dxa"/>
          </w:tcPr>
          <w:p w:rsidR="00AE493A" w:rsidRPr="00AE493A" w:rsidRDefault="00AE493A" w:rsidP="00AE493A">
            <w:pPr>
              <w:jc w:val="both"/>
              <w:rPr>
                <w:sz w:val="28"/>
                <w:szCs w:val="28"/>
              </w:rPr>
            </w:pPr>
            <w:r w:rsidRPr="00AE493A">
              <w:rPr>
                <w:sz w:val="28"/>
                <w:szCs w:val="28"/>
              </w:rPr>
              <w:t>25</w:t>
            </w:r>
          </w:p>
        </w:tc>
      </w:tr>
      <w:tr w:rsidR="00AE493A" w:rsidRPr="00AE493A" w:rsidTr="00B82409">
        <w:trPr>
          <w:trHeight w:val="872"/>
        </w:trPr>
        <w:tc>
          <w:tcPr>
            <w:tcW w:w="9356" w:type="dxa"/>
          </w:tcPr>
          <w:p w:rsidR="00AE493A" w:rsidRPr="00AE493A" w:rsidRDefault="00AE493A" w:rsidP="00AE493A">
            <w:pPr>
              <w:jc w:val="both"/>
              <w:rPr>
                <w:sz w:val="28"/>
                <w:szCs w:val="28"/>
              </w:rPr>
            </w:pPr>
            <w:r w:rsidRPr="00AE493A">
              <w:rPr>
                <w:bCs/>
                <w:sz w:val="28"/>
                <w:szCs w:val="28"/>
              </w:rPr>
              <w:t>Статья 16</w:t>
            </w:r>
            <w:r w:rsidRPr="00AE493A">
              <w:rPr>
                <w:sz w:val="28"/>
                <w:szCs w:val="28"/>
                <w:lang w:val="x-none"/>
              </w:rPr>
              <w:t>.</w:t>
            </w:r>
            <w:r w:rsidRPr="00AE493A">
              <w:rPr>
                <w:b/>
                <w:sz w:val="28"/>
                <w:szCs w:val="28"/>
                <w:lang w:val="x-none"/>
              </w:rPr>
              <w:t xml:space="preserve"> </w:t>
            </w:r>
            <w:r w:rsidRPr="00AE493A">
              <w:rPr>
                <w:sz w:val="28"/>
                <w:szCs w:val="28"/>
                <w:lang w:val="x-none"/>
              </w:rPr>
              <w:t>Голосование по отзыву депутата</w:t>
            </w:r>
            <w:r w:rsidRPr="00AE493A">
              <w:rPr>
                <w:i/>
                <w:sz w:val="28"/>
                <w:szCs w:val="28"/>
                <w:lang w:val="x-none"/>
              </w:rPr>
              <w:t xml:space="preserve"> </w:t>
            </w:r>
            <w:r w:rsidRPr="00AE493A">
              <w:rPr>
                <w:sz w:val="28"/>
                <w:szCs w:val="28"/>
                <w:lang w:val="x-none"/>
              </w:rPr>
              <w:t xml:space="preserve">Совета народных депутатов </w:t>
            </w:r>
            <w:r w:rsidRPr="00AE493A">
              <w:rPr>
                <w:sz w:val="28"/>
                <w:szCs w:val="28"/>
              </w:rPr>
              <w:t xml:space="preserve">Прокопьевского </w:t>
            </w:r>
            <w:r w:rsidRPr="00AE493A">
              <w:rPr>
                <w:sz w:val="28"/>
                <w:szCs w:val="28"/>
                <w:lang w:val="x-none"/>
              </w:rPr>
              <w:t xml:space="preserve">муниципального округа, </w:t>
            </w:r>
            <w:r w:rsidRPr="00AE493A">
              <w:rPr>
                <w:sz w:val="28"/>
                <w:szCs w:val="28"/>
              </w:rPr>
              <w:t xml:space="preserve">главы Прокопьевского муниципального округа, голосование </w:t>
            </w:r>
            <w:r w:rsidRPr="00AE493A">
              <w:rPr>
                <w:sz w:val="28"/>
                <w:szCs w:val="28"/>
                <w:lang w:val="x-none"/>
              </w:rPr>
              <w:t>по вопросам изменения границ муниципального округа, преобразования муниципального округа</w:t>
            </w:r>
            <w:r w:rsidRPr="00AE493A">
              <w:rPr>
                <w:bCs/>
                <w:sz w:val="28"/>
                <w:szCs w:val="28"/>
              </w:rPr>
              <w:t xml:space="preserve"> </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26</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 xml:space="preserve">Статья 17. Правотворческая инициатива жителей </w:t>
            </w:r>
            <w:r w:rsidRPr="00AE493A">
              <w:rPr>
                <w:sz w:val="28"/>
                <w:szCs w:val="28"/>
              </w:rPr>
              <w:t>Прокопьевского</w:t>
            </w:r>
            <w:r w:rsidRPr="00AE493A">
              <w:rPr>
                <w:bCs/>
                <w:sz w:val="28"/>
                <w:szCs w:val="28"/>
              </w:rPr>
              <w:t xml:space="preserve">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27</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Статья 18. Инициативные проекты</w:t>
            </w:r>
          </w:p>
        </w:tc>
        <w:tc>
          <w:tcPr>
            <w:tcW w:w="709" w:type="dxa"/>
          </w:tcPr>
          <w:p w:rsidR="00AE493A" w:rsidRPr="00AE493A" w:rsidRDefault="00AE493A" w:rsidP="00AE493A">
            <w:pPr>
              <w:jc w:val="both"/>
              <w:rPr>
                <w:sz w:val="28"/>
                <w:szCs w:val="28"/>
              </w:rPr>
            </w:pPr>
            <w:r w:rsidRPr="00AE493A">
              <w:rPr>
                <w:sz w:val="28"/>
                <w:szCs w:val="28"/>
              </w:rPr>
              <w:t>28</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Статья 19. Опросы граждан</w:t>
            </w:r>
          </w:p>
        </w:tc>
        <w:tc>
          <w:tcPr>
            <w:tcW w:w="709" w:type="dxa"/>
          </w:tcPr>
          <w:p w:rsidR="00AE493A" w:rsidRPr="00AE493A" w:rsidRDefault="00AE493A" w:rsidP="00AE493A">
            <w:pPr>
              <w:jc w:val="both"/>
              <w:rPr>
                <w:sz w:val="28"/>
                <w:szCs w:val="28"/>
              </w:rPr>
            </w:pPr>
            <w:r w:rsidRPr="00AE493A">
              <w:rPr>
                <w:sz w:val="28"/>
                <w:szCs w:val="28"/>
              </w:rPr>
              <w:t>31</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Статья 20. Публичные слушания, общественные обсуждения</w:t>
            </w:r>
          </w:p>
        </w:tc>
        <w:tc>
          <w:tcPr>
            <w:tcW w:w="709" w:type="dxa"/>
          </w:tcPr>
          <w:p w:rsidR="00AE493A" w:rsidRPr="00AE493A" w:rsidRDefault="00AE493A" w:rsidP="00AE493A">
            <w:pPr>
              <w:jc w:val="both"/>
              <w:rPr>
                <w:sz w:val="28"/>
                <w:szCs w:val="28"/>
              </w:rPr>
            </w:pPr>
            <w:r w:rsidRPr="00AE493A">
              <w:rPr>
                <w:sz w:val="28"/>
                <w:szCs w:val="28"/>
              </w:rPr>
              <w:t>33</w:t>
            </w:r>
          </w:p>
        </w:tc>
      </w:tr>
      <w:tr w:rsidR="00AE493A" w:rsidRPr="00AE493A" w:rsidTr="00B82409">
        <w:trPr>
          <w:trHeight w:val="305"/>
        </w:trPr>
        <w:tc>
          <w:tcPr>
            <w:tcW w:w="9356" w:type="dxa"/>
          </w:tcPr>
          <w:p w:rsidR="00AE493A" w:rsidRPr="00AE493A" w:rsidRDefault="00AE493A" w:rsidP="00AE493A">
            <w:pPr>
              <w:jc w:val="both"/>
              <w:rPr>
                <w:sz w:val="28"/>
                <w:szCs w:val="28"/>
              </w:rPr>
            </w:pPr>
            <w:r w:rsidRPr="00AE493A">
              <w:rPr>
                <w:bCs/>
                <w:sz w:val="28"/>
                <w:szCs w:val="28"/>
              </w:rPr>
              <w:t>Статья 21. Собрания граждан</w:t>
            </w:r>
          </w:p>
        </w:tc>
        <w:tc>
          <w:tcPr>
            <w:tcW w:w="709" w:type="dxa"/>
          </w:tcPr>
          <w:p w:rsidR="00AE493A" w:rsidRPr="00AE493A" w:rsidRDefault="00AE493A" w:rsidP="00AE493A">
            <w:pPr>
              <w:jc w:val="both"/>
              <w:rPr>
                <w:sz w:val="28"/>
                <w:szCs w:val="28"/>
              </w:rPr>
            </w:pPr>
            <w:r w:rsidRPr="00AE493A">
              <w:rPr>
                <w:sz w:val="28"/>
                <w:szCs w:val="28"/>
              </w:rPr>
              <w:t>34</w:t>
            </w:r>
          </w:p>
        </w:tc>
      </w:tr>
      <w:tr w:rsidR="00AE493A" w:rsidRPr="00AE493A" w:rsidTr="00B82409">
        <w:trPr>
          <w:trHeight w:val="277"/>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22. Конференция граждан (собрание делегатов)</w:t>
            </w:r>
          </w:p>
        </w:tc>
        <w:tc>
          <w:tcPr>
            <w:tcW w:w="709" w:type="dxa"/>
          </w:tcPr>
          <w:p w:rsidR="00AE493A" w:rsidRPr="00AE493A" w:rsidRDefault="00AE493A" w:rsidP="00AE493A">
            <w:pPr>
              <w:jc w:val="both"/>
              <w:rPr>
                <w:sz w:val="28"/>
                <w:szCs w:val="28"/>
              </w:rPr>
            </w:pPr>
            <w:r w:rsidRPr="00AE493A">
              <w:rPr>
                <w:sz w:val="28"/>
                <w:szCs w:val="28"/>
              </w:rPr>
              <w:t>36</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Статья 23. Обращения граждан в органы местного самоуправления</w:t>
            </w:r>
          </w:p>
        </w:tc>
        <w:tc>
          <w:tcPr>
            <w:tcW w:w="709" w:type="dxa"/>
          </w:tcPr>
          <w:p w:rsidR="00AE493A" w:rsidRPr="00AE493A" w:rsidRDefault="00AE493A" w:rsidP="00AE493A">
            <w:pPr>
              <w:jc w:val="both"/>
              <w:rPr>
                <w:sz w:val="28"/>
                <w:szCs w:val="28"/>
              </w:rPr>
            </w:pPr>
            <w:r w:rsidRPr="00AE493A">
              <w:rPr>
                <w:sz w:val="28"/>
                <w:szCs w:val="28"/>
              </w:rPr>
              <w:t>36</w:t>
            </w:r>
          </w:p>
        </w:tc>
      </w:tr>
      <w:tr w:rsidR="00AE493A" w:rsidRPr="00AE493A" w:rsidTr="00B82409">
        <w:trPr>
          <w:trHeight w:val="271"/>
        </w:trPr>
        <w:tc>
          <w:tcPr>
            <w:tcW w:w="9356" w:type="dxa"/>
          </w:tcPr>
          <w:p w:rsidR="00AE493A" w:rsidRPr="00AE493A" w:rsidRDefault="00AE493A" w:rsidP="00AE493A">
            <w:pPr>
              <w:jc w:val="both"/>
              <w:rPr>
                <w:sz w:val="28"/>
                <w:szCs w:val="28"/>
              </w:rPr>
            </w:pPr>
            <w:r w:rsidRPr="00AE493A">
              <w:rPr>
                <w:bCs/>
                <w:sz w:val="28"/>
                <w:szCs w:val="28"/>
              </w:rPr>
              <w:t>Статья 24. Территориальное общественное самоуправление</w:t>
            </w:r>
          </w:p>
        </w:tc>
        <w:tc>
          <w:tcPr>
            <w:tcW w:w="709" w:type="dxa"/>
          </w:tcPr>
          <w:p w:rsidR="00AE493A" w:rsidRPr="00AE493A" w:rsidRDefault="00AE493A" w:rsidP="00AE493A">
            <w:pPr>
              <w:jc w:val="both"/>
              <w:rPr>
                <w:sz w:val="28"/>
                <w:szCs w:val="28"/>
              </w:rPr>
            </w:pPr>
            <w:r w:rsidRPr="00AE493A">
              <w:rPr>
                <w:sz w:val="28"/>
                <w:szCs w:val="28"/>
              </w:rPr>
              <w:t>36</w:t>
            </w:r>
          </w:p>
        </w:tc>
      </w:tr>
      <w:tr w:rsidR="00AE493A" w:rsidRPr="00AE493A" w:rsidTr="00B82409">
        <w:trPr>
          <w:trHeight w:val="262"/>
        </w:trPr>
        <w:tc>
          <w:tcPr>
            <w:tcW w:w="9356" w:type="dxa"/>
          </w:tcPr>
          <w:p w:rsidR="00AE493A" w:rsidRPr="00AE493A" w:rsidRDefault="00AE493A" w:rsidP="00AE493A">
            <w:pPr>
              <w:jc w:val="both"/>
              <w:rPr>
                <w:bCs/>
                <w:sz w:val="28"/>
                <w:szCs w:val="28"/>
              </w:rPr>
            </w:pPr>
            <w:r w:rsidRPr="00AE493A">
              <w:rPr>
                <w:bCs/>
                <w:sz w:val="28"/>
                <w:szCs w:val="28"/>
              </w:rPr>
              <w:t>Статья 25. Староста сельского населенного пункта</w:t>
            </w:r>
          </w:p>
        </w:tc>
        <w:tc>
          <w:tcPr>
            <w:tcW w:w="709" w:type="dxa"/>
          </w:tcPr>
          <w:p w:rsidR="00AE493A" w:rsidRPr="00AE493A" w:rsidRDefault="00AE493A" w:rsidP="00AE493A">
            <w:pPr>
              <w:jc w:val="both"/>
              <w:rPr>
                <w:sz w:val="28"/>
                <w:szCs w:val="28"/>
              </w:rPr>
            </w:pPr>
            <w:r w:rsidRPr="00AE493A">
              <w:rPr>
                <w:sz w:val="28"/>
                <w:szCs w:val="28"/>
              </w:rPr>
              <w:t>38</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Статья 26. Другие формы непосредственного осуществления населением местного самоуправления и участия в его осуществлении</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40</w:t>
            </w:r>
          </w:p>
        </w:tc>
      </w:tr>
      <w:tr w:rsidR="00AE493A" w:rsidRPr="00AE493A" w:rsidTr="00B82409">
        <w:tc>
          <w:tcPr>
            <w:tcW w:w="9356" w:type="dxa"/>
          </w:tcPr>
          <w:p w:rsidR="00AE493A" w:rsidRPr="00AE493A" w:rsidRDefault="00AE493A" w:rsidP="00AE493A">
            <w:pPr>
              <w:jc w:val="both"/>
              <w:rPr>
                <w:b/>
                <w:sz w:val="28"/>
                <w:szCs w:val="28"/>
              </w:rPr>
            </w:pPr>
            <w:r w:rsidRPr="00AE493A">
              <w:rPr>
                <w:b/>
                <w:caps/>
                <w:kern w:val="2"/>
                <w:sz w:val="28"/>
                <w:szCs w:val="28"/>
              </w:rPr>
              <w:t xml:space="preserve">ГЛАВА </w:t>
            </w:r>
            <w:r w:rsidRPr="00AE493A">
              <w:rPr>
                <w:b/>
                <w:caps/>
                <w:kern w:val="2"/>
                <w:sz w:val="28"/>
                <w:szCs w:val="28"/>
                <w:lang w:val="en-US"/>
              </w:rPr>
              <w:t>IV</w:t>
            </w:r>
            <w:r w:rsidRPr="00AE493A">
              <w:rPr>
                <w:b/>
                <w:caps/>
                <w:kern w:val="2"/>
                <w:sz w:val="28"/>
                <w:szCs w:val="28"/>
              </w:rPr>
              <w:t>. Органы местного самоуправления и должностные лица местного самоуправления</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Статья 27. Органы местного самоуправления</w:t>
            </w:r>
          </w:p>
        </w:tc>
        <w:tc>
          <w:tcPr>
            <w:tcW w:w="709" w:type="dxa"/>
          </w:tcPr>
          <w:p w:rsidR="00AE493A" w:rsidRPr="00AE493A" w:rsidRDefault="00AE493A" w:rsidP="00AE493A">
            <w:pPr>
              <w:jc w:val="both"/>
              <w:rPr>
                <w:sz w:val="28"/>
                <w:szCs w:val="28"/>
              </w:rPr>
            </w:pPr>
            <w:r w:rsidRPr="00AE493A">
              <w:rPr>
                <w:sz w:val="28"/>
                <w:szCs w:val="28"/>
              </w:rPr>
              <w:t>40</w:t>
            </w:r>
          </w:p>
        </w:tc>
      </w:tr>
      <w:tr w:rsidR="00AE493A" w:rsidRPr="00AE493A" w:rsidTr="00B82409">
        <w:tc>
          <w:tcPr>
            <w:tcW w:w="9356" w:type="dxa"/>
          </w:tcPr>
          <w:p w:rsidR="00AE493A" w:rsidRPr="00AE493A" w:rsidRDefault="00AE493A" w:rsidP="00AE493A">
            <w:pPr>
              <w:jc w:val="both"/>
              <w:rPr>
                <w:sz w:val="28"/>
                <w:szCs w:val="28"/>
              </w:rPr>
            </w:pPr>
            <w:r w:rsidRPr="00AE493A">
              <w:rPr>
                <w:sz w:val="28"/>
                <w:szCs w:val="28"/>
              </w:rPr>
              <w:t>Статья 28.</w:t>
            </w:r>
            <w:r w:rsidRPr="00AE493A">
              <w:rPr>
                <w:bCs/>
                <w:sz w:val="28"/>
                <w:szCs w:val="28"/>
              </w:rPr>
              <w:t xml:space="preserve"> Совет народных депутатов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41</w:t>
            </w:r>
          </w:p>
        </w:tc>
      </w:tr>
      <w:tr w:rsidR="00AE493A" w:rsidRPr="00AE493A" w:rsidTr="00B82409">
        <w:tc>
          <w:tcPr>
            <w:tcW w:w="9356" w:type="dxa"/>
          </w:tcPr>
          <w:p w:rsidR="00AE493A" w:rsidRPr="00AE493A" w:rsidRDefault="00AE493A" w:rsidP="00AE493A">
            <w:pPr>
              <w:jc w:val="both"/>
              <w:rPr>
                <w:sz w:val="28"/>
                <w:szCs w:val="28"/>
              </w:rPr>
            </w:pPr>
            <w:r w:rsidRPr="00AE493A">
              <w:rPr>
                <w:bCs/>
                <w:sz w:val="28"/>
                <w:szCs w:val="28"/>
              </w:rPr>
              <w:t xml:space="preserve">Статья 29. Структура Совета народных депутатов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42</w:t>
            </w:r>
          </w:p>
        </w:tc>
      </w:tr>
      <w:tr w:rsidR="00AE493A" w:rsidRPr="00AE493A" w:rsidTr="00B82409">
        <w:tc>
          <w:tcPr>
            <w:tcW w:w="9356" w:type="dxa"/>
          </w:tcPr>
          <w:p w:rsidR="00AE493A" w:rsidRPr="00AE493A" w:rsidRDefault="00AE493A" w:rsidP="00AE493A">
            <w:pPr>
              <w:jc w:val="both"/>
              <w:rPr>
                <w:sz w:val="28"/>
                <w:szCs w:val="28"/>
              </w:rPr>
            </w:pPr>
            <w:r w:rsidRPr="00AE493A">
              <w:rPr>
                <w:bCs/>
                <w:kern w:val="2"/>
                <w:sz w:val="28"/>
                <w:szCs w:val="28"/>
              </w:rPr>
              <w:t xml:space="preserve">Статья 30. Депутат Совета народных депутатов </w:t>
            </w:r>
            <w:r w:rsidRPr="00AE493A">
              <w:rPr>
                <w:sz w:val="28"/>
                <w:szCs w:val="28"/>
              </w:rPr>
              <w:t>Прокопьевского</w:t>
            </w:r>
            <w:r w:rsidRPr="00AE493A">
              <w:rPr>
                <w:bCs/>
                <w:kern w:val="2"/>
                <w:sz w:val="28"/>
                <w:szCs w:val="28"/>
              </w:rPr>
              <w:t xml:space="preserve"> </w:t>
            </w:r>
            <w:r w:rsidRPr="00AE493A">
              <w:rPr>
                <w:sz w:val="28"/>
                <w:szCs w:val="28"/>
              </w:rPr>
              <w:t>муниципального округ</w:t>
            </w:r>
            <w:r w:rsidRPr="00AE493A">
              <w:rPr>
                <w:bCs/>
                <w:kern w:val="2"/>
                <w:sz w:val="28"/>
                <w:szCs w:val="28"/>
              </w:rPr>
              <w:t>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43</w:t>
            </w:r>
          </w:p>
        </w:tc>
      </w:tr>
      <w:tr w:rsidR="00AE493A" w:rsidRPr="00AE493A" w:rsidTr="00B82409">
        <w:tc>
          <w:tcPr>
            <w:tcW w:w="9356" w:type="dxa"/>
          </w:tcPr>
          <w:p w:rsidR="00AE493A" w:rsidRPr="00AE493A" w:rsidRDefault="00AE493A" w:rsidP="00AE493A">
            <w:pPr>
              <w:jc w:val="both"/>
              <w:rPr>
                <w:bCs/>
                <w:kern w:val="2"/>
                <w:sz w:val="28"/>
                <w:szCs w:val="28"/>
              </w:rPr>
            </w:pPr>
            <w:r w:rsidRPr="00AE493A">
              <w:rPr>
                <w:kern w:val="2"/>
                <w:sz w:val="28"/>
                <w:szCs w:val="28"/>
              </w:rPr>
              <w:t xml:space="preserve">Статья 31. Компетенция и полномочия Совета народных депутатов </w:t>
            </w:r>
            <w:r w:rsidRPr="00AE493A">
              <w:rPr>
                <w:sz w:val="28"/>
                <w:szCs w:val="28"/>
              </w:rPr>
              <w:t>Прокопьевского</w:t>
            </w:r>
            <w:r w:rsidRPr="00AE493A">
              <w:rPr>
                <w:kern w:val="2"/>
                <w:sz w:val="28"/>
                <w:szCs w:val="28"/>
              </w:rPr>
              <w:t xml:space="preserve"> </w:t>
            </w:r>
            <w:r w:rsidRPr="00AE493A">
              <w:rPr>
                <w:sz w:val="28"/>
                <w:szCs w:val="28"/>
              </w:rPr>
              <w:t xml:space="preserve">муниципального </w:t>
            </w:r>
            <w:r w:rsidRPr="00AE493A">
              <w:rPr>
                <w:kern w:val="2"/>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46</w:t>
            </w:r>
          </w:p>
        </w:tc>
      </w:tr>
      <w:tr w:rsidR="00AE493A" w:rsidRPr="00AE493A" w:rsidTr="00B82409">
        <w:trPr>
          <w:trHeight w:val="317"/>
        </w:trPr>
        <w:tc>
          <w:tcPr>
            <w:tcW w:w="9356" w:type="dxa"/>
          </w:tcPr>
          <w:p w:rsidR="00AE493A" w:rsidRPr="00AE493A" w:rsidRDefault="00AE493A" w:rsidP="00AE493A">
            <w:pPr>
              <w:jc w:val="both"/>
              <w:rPr>
                <w:bCs/>
                <w:kern w:val="2"/>
                <w:sz w:val="28"/>
                <w:szCs w:val="28"/>
              </w:rPr>
            </w:pPr>
            <w:r w:rsidRPr="00AE493A">
              <w:rPr>
                <w:kern w:val="2"/>
                <w:sz w:val="28"/>
                <w:szCs w:val="28"/>
              </w:rPr>
              <w:t xml:space="preserve">Статья 32. Формы работы Совета народных депутатов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49</w:t>
            </w:r>
          </w:p>
        </w:tc>
      </w:tr>
      <w:tr w:rsidR="00AE493A" w:rsidRPr="00AE493A" w:rsidTr="00B82409">
        <w:trPr>
          <w:trHeight w:val="195"/>
        </w:trPr>
        <w:tc>
          <w:tcPr>
            <w:tcW w:w="9356" w:type="dxa"/>
          </w:tcPr>
          <w:p w:rsidR="00AE493A" w:rsidRPr="00AE493A" w:rsidRDefault="00AE493A" w:rsidP="00AE493A">
            <w:pPr>
              <w:autoSpaceDE w:val="0"/>
              <w:autoSpaceDN w:val="0"/>
              <w:adjustRightInd w:val="0"/>
              <w:jc w:val="both"/>
              <w:rPr>
                <w:kern w:val="2"/>
                <w:sz w:val="28"/>
                <w:szCs w:val="28"/>
              </w:rPr>
            </w:pPr>
            <w:r w:rsidRPr="00AE493A">
              <w:rPr>
                <w:bCs/>
                <w:kern w:val="2"/>
                <w:sz w:val="28"/>
                <w:szCs w:val="28"/>
              </w:rPr>
              <w:t xml:space="preserve">Статья 33. Досрочное прекращение полномочий Совета народных депутатов </w:t>
            </w:r>
            <w:r w:rsidRPr="00AE493A">
              <w:rPr>
                <w:sz w:val="28"/>
                <w:szCs w:val="28"/>
              </w:rPr>
              <w:t>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49</w:t>
            </w:r>
          </w:p>
        </w:tc>
      </w:tr>
      <w:tr w:rsidR="00AE493A" w:rsidRPr="00AE493A" w:rsidTr="00B82409">
        <w:trPr>
          <w:trHeight w:val="195"/>
        </w:trPr>
        <w:tc>
          <w:tcPr>
            <w:tcW w:w="9356" w:type="dxa"/>
          </w:tcPr>
          <w:p w:rsidR="00AE493A" w:rsidRPr="00AE493A" w:rsidRDefault="00AE493A" w:rsidP="00AE493A">
            <w:pPr>
              <w:autoSpaceDE w:val="0"/>
              <w:autoSpaceDN w:val="0"/>
              <w:adjustRightInd w:val="0"/>
              <w:jc w:val="both"/>
              <w:outlineLvl w:val="0"/>
              <w:rPr>
                <w:bCs/>
                <w:sz w:val="28"/>
                <w:szCs w:val="28"/>
              </w:rPr>
            </w:pPr>
            <w:r w:rsidRPr="00AE493A">
              <w:rPr>
                <w:bCs/>
                <w:sz w:val="28"/>
                <w:szCs w:val="28"/>
              </w:rPr>
              <w:t>Статья 34. Досрочное прекращение полномочий депутата Совета народных депутатов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50</w:t>
            </w:r>
          </w:p>
        </w:tc>
      </w:tr>
      <w:tr w:rsidR="00AE493A" w:rsidRPr="00AE493A" w:rsidTr="00B82409">
        <w:trPr>
          <w:trHeight w:val="270"/>
        </w:trPr>
        <w:tc>
          <w:tcPr>
            <w:tcW w:w="9356" w:type="dxa"/>
          </w:tcPr>
          <w:p w:rsidR="00AE493A" w:rsidRPr="00AE493A" w:rsidRDefault="00AE493A" w:rsidP="00AE493A">
            <w:pPr>
              <w:jc w:val="both"/>
              <w:rPr>
                <w:kern w:val="2"/>
                <w:sz w:val="28"/>
                <w:szCs w:val="28"/>
              </w:rPr>
            </w:pPr>
            <w:r w:rsidRPr="00AE493A">
              <w:rPr>
                <w:sz w:val="28"/>
                <w:szCs w:val="28"/>
                <w:lang w:val="x-none"/>
              </w:rPr>
              <w:t>Статья 3</w:t>
            </w:r>
            <w:r w:rsidRPr="00AE493A">
              <w:rPr>
                <w:sz w:val="28"/>
                <w:szCs w:val="28"/>
              </w:rPr>
              <w:t>5</w:t>
            </w:r>
            <w:r w:rsidRPr="00AE493A">
              <w:rPr>
                <w:sz w:val="28"/>
                <w:szCs w:val="28"/>
                <w:lang w:val="x-none"/>
              </w:rPr>
              <w:t xml:space="preserve">. Гарантии депутатской деятельности на территории </w:t>
            </w:r>
            <w:r w:rsidRPr="00AE493A">
              <w:rPr>
                <w:sz w:val="28"/>
                <w:szCs w:val="28"/>
              </w:rPr>
              <w:t>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52</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 xml:space="preserve">Статья 36. Глава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r w:rsidRPr="00AE493A">
              <w:rPr>
                <w:sz w:val="28"/>
                <w:szCs w:val="28"/>
              </w:rPr>
              <w:t>54</w:t>
            </w:r>
          </w:p>
        </w:tc>
      </w:tr>
      <w:tr w:rsidR="00AE493A" w:rsidRPr="00AE493A" w:rsidTr="00B82409">
        <w:tc>
          <w:tcPr>
            <w:tcW w:w="9356" w:type="dxa"/>
          </w:tcPr>
          <w:p w:rsidR="00AE493A" w:rsidRPr="00AE493A" w:rsidRDefault="00AE493A" w:rsidP="00AE493A">
            <w:pPr>
              <w:rPr>
                <w:bCs/>
                <w:sz w:val="28"/>
                <w:szCs w:val="28"/>
              </w:rPr>
            </w:pPr>
            <w:r w:rsidRPr="00AE493A">
              <w:rPr>
                <w:bCs/>
                <w:sz w:val="28"/>
                <w:szCs w:val="28"/>
              </w:rPr>
              <w:t xml:space="preserve">Статья 37. Вступление в должность главы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57</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 xml:space="preserve">Статья 38. Полномочия главы </w:t>
            </w:r>
            <w:r w:rsidRPr="00AE493A">
              <w:rPr>
                <w:sz w:val="28"/>
                <w:szCs w:val="28"/>
              </w:rPr>
              <w:t>Прокопьевского</w:t>
            </w:r>
            <w:r w:rsidRPr="00AE493A">
              <w:rPr>
                <w:bCs/>
                <w:sz w:val="28"/>
                <w:szCs w:val="28"/>
              </w:rPr>
              <w:t xml:space="preserve"> </w:t>
            </w:r>
            <w:r w:rsidRPr="00AE493A">
              <w:rPr>
                <w:sz w:val="28"/>
                <w:szCs w:val="28"/>
              </w:rPr>
              <w:t>муниципального округ</w:t>
            </w:r>
            <w:r w:rsidRPr="00AE493A">
              <w:rPr>
                <w:bCs/>
                <w:sz w:val="28"/>
                <w:szCs w:val="28"/>
              </w:rPr>
              <w:t>а</w:t>
            </w:r>
          </w:p>
        </w:tc>
        <w:tc>
          <w:tcPr>
            <w:tcW w:w="709" w:type="dxa"/>
          </w:tcPr>
          <w:p w:rsidR="00AE493A" w:rsidRPr="00AE493A" w:rsidRDefault="00AE493A" w:rsidP="00AE493A">
            <w:pPr>
              <w:jc w:val="both"/>
              <w:rPr>
                <w:sz w:val="28"/>
                <w:szCs w:val="28"/>
              </w:rPr>
            </w:pPr>
            <w:r w:rsidRPr="00AE493A">
              <w:rPr>
                <w:sz w:val="28"/>
                <w:szCs w:val="28"/>
              </w:rPr>
              <w:t>58</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 xml:space="preserve">Статья 39. Прекращение полномочий главы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62</w:t>
            </w:r>
          </w:p>
        </w:tc>
      </w:tr>
      <w:tr w:rsidR="00AE493A" w:rsidRPr="00AE493A" w:rsidTr="00B82409">
        <w:tc>
          <w:tcPr>
            <w:tcW w:w="9356" w:type="dxa"/>
          </w:tcPr>
          <w:p w:rsidR="00AE493A" w:rsidRPr="00AE493A" w:rsidRDefault="00AE493A" w:rsidP="00AE493A">
            <w:pPr>
              <w:jc w:val="both"/>
              <w:rPr>
                <w:bCs/>
                <w:sz w:val="28"/>
                <w:szCs w:val="28"/>
              </w:rPr>
            </w:pPr>
            <w:r w:rsidRPr="00AE493A">
              <w:rPr>
                <w:sz w:val="28"/>
                <w:szCs w:val="28"/>
              </w:rPr>
              <w:t>Статья 40. Удаление главы Прокопьевского муниципального округа в отставку</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65</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 xml:space="preserve">Статья 41. Администрация </w:t>
            </w:r>
            <w:r w:rsidRPr="00AE493A">
              <w:rPr>
                <w:sz w:val="28"/>
                <w:szCs w:val="28"/>
              </w:rPr>
              <w:t>Прокопьевского</w:t>
            </w:r>
            <w:r w:rsidRPr="00AE493A">
              <w:rPr>
                <w:bCs/>
                <w:sz w:val="28"/>
                <w:szCs w:val="28"/>
              </w:rPr>
              <w:t xml:space="preserve"> </w:t>
            </w:r>
            <w:r w:rsidRPr="00AE493A">
              <w:rPr>
                <w:sz w:val="28"/>
                <w:szCs w:val="28"/>
              </w:rPr>
              <w:t xml:space="preserve">муниципального </w:t>
            </w:r>
            <w:r w:rsidRPr="00AE493A">
              <w:rPr>
                <w:bCs/>
                <w:sz w:val="28"/>
                <w:szCs w:val="28"/>
              </w:rPr>
              <w:t>округа</w:t>
            </w:r>
          </w:p>
        </w:tc>
        <w:tc>
          <w:tcPr>
            <w:tcW w:w="709" w:type="dxa"/>
          </w:tcPr>
          <w:p w:rsidR="00AE493A" w:rsidRPr="00AE493A" w:rsidRDefault="00AE493A" w:rsidP="00AE493A">
            <w:pPr>
              <w:jc w:val="both"/>
              <w:rPr>
                <w:sz w:val="28"/>
                <w:szCs w:val="28"/>
              </w:rPr>
            </w:pPr>
            <w:r w:rsidRPr="00AE493A">
              <w:rPr>
                <w:sz w:val="28"/>
                <w:szCs w:val="28"/>
              </w:rPr>
              <w:t>68</w:t>
            </w:r>
          </w:p>
        </w:tc>
      </w:tr>
      <w:tr w:rsidR="00AE493A" w:rsidRPr="00AE493A" w:rsidTr="00B82409">
        <w:tc>
          <w:tcPr>
            <w:tcW w:w="9356" w:type="dxa"/>
          </w:tcPr>
          <w:p w:rsidR="00AE493A" w:rsidRPr="00AE493A" w:rsidRDefault="00AE493A" w:rsidP="00AE493A">
            <w:pPr>
              <w:jc w:val="both"/>
              <w:rPr>
                <w:bCs/>
                <w:sz w:val="28"/>
                <w:szCs w:val="28"/>
              </w:rPr>
            </w:pPr>
            <w:r w:rsidRPr="00AE493A">
              <w:rPr>
                <w:bCs/>
                <w:kern w:val="2"/>
                <w:sz w:val="28"/>
                <w:szCs w:val="28"/>
              </w:rPr>
              <w:t xml:space="preserve">Статья 42. Полномочия администрации </w:t>
            </w:r>
            <w:r w:rsidRPr="00AE493A">
              <w:rPr>
                <w:sz w:val="28"/>
                <w:szCs w:val="28"/>
              </w:rPr>
              <w:t>Прокопьевского</w:t>
            </w:r>
            <w:r w:rsidRPr="00AE493A">
              <w:rPr>
                <w:bCs/>
                <w:kern w:val="2"/>
                <w:sz w:val="28"/>
                <w:szCs w:val="28"/>
              </w:rPr>
              <w:t xml:space="preserve"> </w:t>
            </w:r>
            <w:r w:rsidRPr="00AE493A">
              <w:rPr>
                <w:sz w:val="28"/>
                <w:szCs w:val="28"/>
              </w:rPr>
              <w:t xml:space="preserve">муниципального </w:t>
            </w:r>
            <w:r w:rsidRPr="00AE493A">
              <w:rPr>
                <w:bCs/>
                <w:kern w:val="2"/>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69</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 xml:space="preserve">Статья 43. </w:t>
            </w:r>
            <w:r w:rsidRPr="00AE493A">
              <w:rPr>
                <w:sz w:val="28"/>
                <w:szCs w:val="28"/>
              </w:rPr>
              <w:t>Контрольно-счетная палата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75</w:t>
            </w:r>
          </w:p>
        </w:tc>
      </w:tr>
      <w:tr w:rsidR="00AE493A" w:rsidRPr="00AE493A" w:rsidTr="00B82409">
        <w:trPr>
          <w:trHeight w:val="525"/>
        </w:trPr>
        <w:tc>
          <w:tcPr>
            <w:tcW w:w="9356" w:type="dxa"/>
          </w:tcPr>
          <w:p w:rsidR="00AE493A" w:rsidRPr="00AE493A" w:rsidRDefault="00AE493A" w:rsidP="00AE493A">
            <w:pPr>
              <w:autoSpaceDE w:val="0"/>
              <w:autoSpaceDN w:val="0"/>
              <w:adjustRightInd w:val="0"/>
              <w:outlineLvl w:val="0"/>
              <w:rPr>
                <w:b/>
                <w:sz w:val="28"/>
                <w:szCs w:val="28"/>
              </w:rPr>
            </w:pPr>
            <w:r w:rsidRPr="00AE493A">
              <w:rPr>
                <w:bCs/>
                <w:sz w:val="28"/>
                <w:szCs w:val="28"/>
              </w:rPr>
              <w:t>Статья 44. Полномочия контрольно-счетной палаты</w:t>
            </w:r>
            <w:r w:rsidRPr="00AE493A">
              <w:rPr>
                <w:sz w:val="28"/>
                <w:szCs w:val="28"/>
              </w:rPr>
              <w:t xml:space="preserve">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75</w:t>
            </w:r>
          </w:p>
        </w:tc>
      </w:tr>
      <w:tr w:rsidR="00AE493A" w:rsidRPr="00AE493A" w:rsidTr="00B82409">
        <w:trPr>
          <w:trHeight w:val="413"/>
        </w:trPr>
        <w:tc>
          <w:tcPr>
            <w:tcW w:w="9356" w:type="dxa"/>
          </w:tcPr>
          <w:p w:rsidR="00AE493A" w:rsidRPr="00AE493A" w:rsidRDefault="00AE493A" w:rsidP="00AE493A">
            <w:pPr>
              <w:widowControl w:val="0"/>
              <w:jc w:val="both"/>
              <w:rPr>
                <w:snapToGrid w:val="0"/>
                <w:sz w:val="28"/>
                <w:szCs w:val="28"/>
              </w:rPr>
            </w:pPr>
            <w:r w:rsidRPr="00AE493A">
              <w:rPr>
                <w:b/>
                <w:snapToGrid w:val="0"/>
                <w:sz w:val="28"/>
                <w:szCs w:val="28"/>
              </w:rPr>
              <w:t xml:space="preserve">ГЛАВА </w:t>
            </w:r>
            <w:r w:rsidRPr="00AE493A">
              <w:rPr>
                <w:b/>
                <w:snapToGrid w:val="0"/>
                <w:sz w:val="28"/>
                <w:szCs w:val="28"/>
                <w:lang w:val="en-US"/>
              </w:rPr>
              <w:t>V</w:t>
            </w:r>
            <w:r w:rsidRPr="00AE493A">
              <w:rPr>
                <w:b/>
                <w:snapToGrid w:val="0"/>
                <w:sz w:val="28"/>
                <w:szCs w:val="28"/>
              </w:rPr>
              <w:t>. ГАРАНТИИ ОСУЩЕСТВЛЕНИЯ ПОЛНОМОЧИЙ ЛИЦ, ЗАМЕЩАЮЩИХ МУНИЦИПАЛЬНЫЕ ДОЛЖНОСТИ ПРОКОПЬЕВСКОГО МУНИЦИПАЛЬНОГО ОКРУГА НА ПОСТОЯННОЙ ОСНОВЕ</w:t>
            </w:r>
          </w:p>
        </w:tc>
        <w:tc>
          <w:tcPr>
            <w:tcW w:w="709" w:type="dxa"/>
          </w:tcPr>
          <w:p w:rsidR="00AE493A" w:rsidRPr="00AE493A" w:rsidRDefault="00AE493A" w:rsidP="00AE493A">
            <w:pPr>
              <w:jc w:val="both"/>
              <w:rPr>
                <w:sz w:val="28"/>
                <w:szCs w:val="28"/>
              </w:rPr>
            </w:pPr>
          </w:p>
        </w:tc>
      </w:tr>
      <w:tr w:rsidR="00AE493A" w:rsidRPr="00AE493A" w:rsidTr="00B82409">
        <w:trPr>
          <w:trHeight w:val="243"/>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45. Денежное вознаграждение лиц, замещающих муниципальные должности на постоянной основе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77</w:t>
            </w:r>
          </w:p>
        </w:tc>
      </w:tr>
      <w:tr w:rsidR="00AE493A" w:rsidRPr="00AE493A" w:rsidTr="00B82409">
        <w:trPr>
          <w:trHeight w:val="378"/>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46. Материальная помощь лицам, замещающим муниципальные должности на постоянной основе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77</w:t>
            </w:r>
          </w:p>
        </w:tc>
      </w:tr>
      <w:tr w:rsidR="00AE493A" w:rsidRPr="00AE493A" w:rsidTr="00B82409">
        <w:trPr>
          <w:trHeight w:val="261"/>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47. Отпуск лиц, замещающих муниципальные должности на постоянной основе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78</w:t>
            </w:r>
          </w:p>
        </w:tc>
      </w:tr>
      <w:tr w:rsidR="00AE493A" w:rsidRPr="00AE493A" w:rsidTr="00B82409">
        <w:trPr>
          <w:trHeight w:val="270"/>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48. Пенсия за выслугу лет лиц, замещавших муниципальные должности на постоянной основе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78</w:t>
            </w:r>
          </w:p>
        </w:tc>
      </w:tr>
      <w:tr w:rsidR="00AE493A" w:rsidRPr="00AE493A" w:rsidTr="00B82409">
        <w:trPr>
          <w:trHeight w:val="439"/>
        </w:trPr>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49. Дополнительные гарантии осуществления полномочий лиц, замещающих муниципальные должности на постоянной основе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78</w:t>
            </w:r>
          </w:p>
        </w:tc>
      </w:tr>
      <w:tr w:rsidR="00AE493A" w:rsidRPr="00AE493A" w:rsidTr="00B82409">
        <w:tc>
          <w:tcPr>
            <w:tcW w:w="9356" w:type="dxa"/>
          </w:tcPr>
          <w:p w:rsidR="00AE493A" w:rsidRPr="00AE493A" w:rsidRDefault="00AE493A" w:rsidP="00AE493A">
            <w:pPr>
              <w:jc w:val="both"/>
              <w:rPr>
                <w:b/>
                <w:bCs/>
                <w:kern w:val="2"/>
                <w:sz w:val="28"/>
                <w:szCs w:val="28"/>
              </w:rPr>
            </w:pPr>
            <w:r w:rsidRPr="00AE493A">
              <w:rPr>
                <w:b/>
                <w:bCs/>
                <w:sz w:val="28"/>
                <w:szCs w:val="28"/>
              </w:rPr>
              <w:t xml:space="preserve">ГЛАВА </w:t>
            </w:r>
            <w:r w:rsidRPr="00AE493A">
              <w:rPr>
                <w:b/>
                <w:bCs/>
                <w:sz w:val="28"/>
                <w:szCs w:val="28"/>
                <w:lang w:val="en-US"/>
              </w:rPr>
              <w:t>VI</w:t>
            </w:r>
            <w:r w:rsidRPr="00AE493A">
              <w:rPr>
                <w:b/>
                <w:bCs/>
                <w:sz w:val="28"/>
                <w:szCs w:val="28"/>
              </w:rPr>
              <w:t>. МУНИЦИПАЛЬНАЯ СЛУЖБА</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 xml:space="preserve">Статья 50. Муниципальная служба в </w:t>
            </w:r>
            <w:r w:rsidRPr="00AE493A">
              <w:rPr>
                <w:sz w:val="28"/>
                <w:szCs w:val="28"/>
              </w:rPr>
              <w:t>Прокопьевском</w:t>
            </w:r>
            <w:r w:rsidRPr="00AE493A">
              <w:rPr>
                <w:bCs/>
                <w:kern w:val="2"/>
                <w:sz w:val="28"/>
                <w:szCs w:val="28"/>
              </w:rPr>
              <w:t xml:space="preserve"> </w:t>
            </w:r>
            <w:r w:rsidRPr="00AE493A">
              <w:rPr>
                <w:sz w:val="28"/>
                <w:szCs w:val="28"/>
              </w:rPr>
              <w:t xml:space="preserve">муниципальном </w:t>
            </w:r>
            <w:r w:rsidRPr="00AE493A">
              <w:rPr>
                <w:bCs/>
                <w:kern w:val="2"/>
                <w:sz w:val="28"/>
                <w:szCs w:val="28"/>
              </w:rPr>
              <w:t>округе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79</w:t>
            </w:r>
          </w:p>
        </w:tc>
      </w:tr>
      <w:tr w:rsidR="00AE493A" w:rsidRPr="00AE493A" w:rsidTr="00B82409">
        <w:trPr>
          <w:trHeight w:val="289"/>
        </w:trPr>
        <w:tc>
          <w:tcPr>
            <w:tcW w:w="9356" w:type="dxa"/>
          </w:tcPr>
          <w:p w:rsidR="00AE493A" w:rsidRPr="00AE493A" w:rsidRDefault="00AE493A" w:rsidP="00AE493A">
            <w:pPr>
              <w:jc w:val="both"/>
              <w:rPr>
                <w:bCs/>
                <w:kern w:val="2"/>
                <w:sz w:val="28"/>
                <w:szCs w:val="28"/>
              </w:rPr>
            </w:pPr>
            <w:r w:rsidRPr="00AE493A">
              <w:rPr>
                <w:bCs/>
                <w:kern w:val="2"/>
                <w:sz w:val="28"/>
                <w:szCs w:val="28"/>
              </w:rPr>
              <w:t>Статья 51. Правовая регламентация муниципальной службы в Прокопьевском муниципальном округе</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79</w:t>
            </w:r>
          </w:p>
        </w:tc>
      </w:tr>
      <w:tr w:rsidR="00AE493A" w:rsidRPr="00AE493A" w:rsidTr="00B82409">
        <w:trPr>
          <w:trHeight w:val="210"/>
        </w:trPr>
        <w:tc>
          <w:tcPr>
            <w:tcW w:w="9356" w:type="dxa"/>
          </w:tcPr>
          <w:p w:rsidR="00AE493A" w:rsidRPr="00AE493A" w:rsidRDefault="00AE493A" w:rsidP="00AE493A">
            <w:pPr>
              <w:jc w:val="both"/>
              <w:rPr>
                <w:bCs/>
                <w:kern w:val="2"/>
                <w:sz w:val="28"/>
                <w:szCs w:val="28"/>
              </w:rPr>
            </w:pPr>
            <w:r w:rsidRPr="00AE493A">
              <w:rPr>
                <w:bCs/>
                <w:kern w:val="2"/>
                <w:sz w:val="28"/>
                <w:szCs w:val="28"/>
              </w:rPr>
              <w:t>Статья 52. Должности муниципальной службы</w:t>
            </w:r>
          </w:p>
        </w:tc>
        <w:tc>
          <w:tcPr>
            <w:tcW w:w="709" w:type="dxa"/>
          </w:tcPr>
          <w:p w:rsidR="00AE493A" w:rsidRPr="00AE493A" w:rsidRDefault="00AE493A" w:rsidP="00AE493A">
            <w:pPr>
              <w:jc w:val="both"/>
              <w:rPr>
                <w:sz w:val="28"/>
                <w:szCs w:val="28"/>
              </w:rPr>
            </w:pPr>
            <w:r w:rsidRPr="00AE493A">
              <w:rPr>
                <w:sz w:val="28"/>
                <w:szCs w:val="28"/>
              </w:rPr>
              <w:t>79</w:t>
            </w:r>
          </w:p>
        </w:tc>
      </w:tr>
      <w:tr w:rsidR="00AE493A" w:rsidRPr="00AE493A" w:rsidTr="00B82409">
        <w:trPr>
          <w:trHeight w:val="177"/>
        </w:trPr>
        <w:tc>
          <w:tcPr>
            <w:tcW w:w="9356" w:type="dxa"/>
          </w:tcPr>
          <w:p w:rsidR="00AE493A" w:rsidRPr="00AE493A" w:rsidRDefault="00AE493A" w:rsidP="00AE493A">
            <w:pPr>
              <w:jc w:val="both"/>
              <w:rPr>
                <w:sz w:val="28"/>
                <w:szCs w:val="28"/>
              </w:rPr>
            </w:pPr>
            <w:r w:rsidRPr="00AE493A">
              <w:rPr>
                <w:bCs/>
                <w:sz w:val="28"/>
                <w:szCs w:val="28"/>
              </w:rPr>
              <w:t>Статья 53. Правовое положение (статус) муниципального служащего</w:t>
            </w:r>
          </w:p>
        </w:tc>
        <w:tc>
          <w:tcPr>
            <w:tcW w:w="709" w:type="dxa"/>
          </w:tcPr>
          <w:p w:rsidR="00AE493A" w:rsidRPr="00AE493A" w:rsidRDefault="00AE493A" w:rsidP="00AE493A">
            <w:pPr>
              <w:jc w:val="both"/>
              <w:rPr>
                <w:sz w:val="28"/>
                <w:szCs w:val="28"/>
              </w:rPr>
            </w:pPr>
            <w:r w:rsidRPr="00AE493A">
              <w:rPr>
                <w:sz w:val="28"/>
                <w:szCs w:val="28"/>
              </w:rPr>
              <w:t>80</w:t>
            </w:r>
          </w:p>
        </w:tc>
      </w:tr>
      <w:tr w:rsidR="00AE493A" w:rsidRPr="00AE493A" w:rsidTr="00B82409">
        <w:trPr>
          <w:trHeight w:val="120"/>
        </w:trPr>
        <w:tc>
          <w:tcPr>
            <w:tcW w:w="9356" w:type="dxa"/>
          </w:tcPr>
          <w:p w:rsidR="00AE493A" w:rsidRPr="00AE493A" w:rsidRDefault="00AE493A" w:rsidP="00AE493A">
            <w:pPr>
              <w:jc w:val="both"/>
              <w:rPr>
                <w:sz w:val="28"/>
                <w:szCs w:val="28"/>
              </w:rPr>
            </w:pPr>
            <w:r w:rsidRPr="00AE493A">
              <w:rPr>
                <w:bCs/>
                <w:sz w:val="28"/>
                <w:szCs w:val="28"/>
              </w:rPr>
              <w:t>Статья 54. Условия и порядок прохождения муниципальной службы</w:t>
            </w:r>
          </w:p>
        </w:tc>
        <w:tc>
          <w:tcPr>
            <w:tcW w:w="709" w:type="dxa"/>
          </w:tcPr>
          <w:p w:rsidR="00AE493A" w:rsidRPr="00AE493A" w:rsidRDefault="00AE493A" w:rsidP="00AE493A">
            <w:pPr>
              <w:jc w:val="both"/>
              <w:rPr>
                <w:sz w:val="28"/>
                <w:szCs w:val="28"/>
              </w:rPr>
            </w:pPr>
            <w:r w:rsidRPr="00AE493A">
              <w:rPr>
                <w:sz w:val="28"/>
                <w:szCs w:val="28"/>
              </w:rPr>
              <w:t>80</w:t>
            </w:r>
          </w:p>
        </w:tc>
      </w:tr>
      <w:tr w:rsidR="00AE493A" w:rsidRPr="00AE493A" w:rsidTr="00B82409">
        <w:trPr>
          <w:trHeight w:val="225"/>
        </w:trPr>
        <w:tc>
          <w:tcPr>
            <w:tcW w:w="9356" w:type="dxa"/>
          </w:tcPr>
          <w:p w:rsidR="00AE493A" w:rsidRPr="00AE493A" w:rsidRDefault="00AE493A" w:rsidP="00AE493A">
            <w:pPr>
              <w:jc w:val="both"/>
              <w:rPr>
                <w:sz w:val="28"/>
                <w:szCs w:val="28"/>
              </w:rPr>
            </w:pPr>
            <w:r w:rsidRPr="00AE493A">
              <w:rPr>
                <w:bCs/>
                <w:sz w:val="28"/>
                <w:szCs w:val="28"/>
              </w:rPr>
              <w:t>Статья 55. Расходы на муниципальную службу</w:t>
            </w:r>
          </w:p>
        </w:tc>
        <w:tc>
          <w:tcPr>
            <w:tcW w:w="709" w:type="dxa"/>
          </w:tcPr>
          <w:p w:rsidR="00AE493A" w:rsidRPr="00AE493A" w:rsidRDefault="00AE493A" w:rsidP="00AE493A">
            <w:pPr>
              <w:jc w:val="both"/>
              <w:rPr>
                <w:sz w:val="28"/>
                <w:szCs w:val="28"/>
              </w:rPr>
            </w:pPr>
            <w:r w:rsidRPr="00AE493A">
              <w:rPr>
                <w:sz w:val="28"/>
                <w:szCs w:val="28"/>
              </w:rPr>
              <w:t>81</w:t>
            </w:r>
          </w:p>
        </w:tc>
      </w:tr>
      <w:tr w:rsidR="00AE493A" w:rsidRPr="00AE493A" w:rsidTr="00B82409">
        <w:trPr>
          <w:trHeight w:val="267"/>
        </w:trPr>
        <w:tc>
          <w:tcPr>
            <w:tcW w:w="9356" w:type="dxa"/>
          </w:tcPr>
          <w:p w:rsidR="00AE493A" w:rsidRPr="00AE493A" w:rsidRDefault="00AE493A" w:rsidP="00AE493A">
            <w:pPr>
              <w:jc w:val="both"/>
              <w:rPr>
                <w:bCs/>
                <w:kern w:val="2"/>
                <w:sz w:val="28"/>
                <w:szCs w:val="28"/>
              </w:rPr>
            </w:pPr>
            <w:r w:rsidRPr="00AE493A">
              <w:rPr>
                <w:b/>
                <w:sz w:val="28"/>
                <w:szCs w:val="28"/>
              </w:rPr>
              <w:t xml:space="preserve">ГЛАВА </w:t>
            </w:r>
            <w:r w:rsidRPr="00AE493A">
              <w:rPr>
                <w:b/>
                <w:sz w:val="28"/>
                <w:szCs w:val="28"/>
                <w:lang w:val="en-US"/>
              </w:rPr>
              <w:t>VII</w:t>
            </w:r>
            <w:r w:rsidRPr="00AE493A">
              <w:rPr>
                <w:b/>
                <w:sz w:val="28"/>
                <w:szCs w:val="28"/>
              </w:rPr>
              <w:t>. МУНИЦИПАЛЬНЫЕ ПРАВОВЫЕ АКТЫ</w:t>
            </w:r>
          </w:p>
        </w:tc>
        <w:tc>
          <w:tcPr>
            <w:tcW w:w="709" w:type="dxa"/>
          </w:tcPr>
          <w:p w:rsidR="00AE493A" w:rsidRPr="00AE493A" w:rsidRDefault="00AE493A" w:rsidP="00AE493A">
            <w:pPr>
              <w:jc w:val="both"/>
              <w:rPr>
                <w:sz w:val="28"/>
                <w:szCs w:val="28"/>
              </w:rPr>
            </w:pPr>
          </w:p>
        </w:tc>
      </w:tr>
      <w:tr w:rsidR="00AE493A" w:rsidRPr="00AE493A" w:rsidTr="00B82409">
        <w:trPr>
          <w:trHeight w:val="126"/>
        </w:trPr>
        <w:tc>
          <w:tcPr>
            <w:tcW w:w="9356" w:type="dxa"/>
          </w:tcPr>
          <w:p w:rsidR="00AE493A" w:rsidRPr="00AE493A" w:rsidRDefault="00AE493A" w:rsidP="00AE493A">
            <w:pPr>
              <w:jc w:val="both"/>
              <w:rPr>
                <w:sz w:val="28"/>
                <w:szCs w:val="28"/>
              </w:rPr>
            </w:pPr>
            <w:r w:rsidRPr="00AE493A">
              <w:rPr>
                <w:sz w:val="28"/>
                <w:szCs w:val="28"/>
              </w:rPr>
              <w:t>Статья 56. Муниципальные правовые акты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82</w:t>
            </w:r>
          </w:p>
        </w:tc>
      </w:tr>
      <w:tr w:rsidR="00AE493A" w:rsidRPr="00AE493A" w:rsidTr="00B82409">
        <w:trPr>
          <w:trHeight w:val="135"/>
        </w:trPr>
        <w:tc>
          <w:tcPr>
            <w:tcW w:w="9356" w:type="dxa"/>
          </w:tcPr>
          <w:p w:rsidR="00AE493A" w:rsidRPr="00AE493A" w:rsidRDefault="00AE493A" w:rsidP="00AE493A">
            <w:pPr>
              <w:widowControl w:val="0"/>
              <w:autoSpaceDE w:val="0"/>
              <w:autoSpaceDN w:val="0"/>
              <w:outlineLvl w:val="1"/>
              <w:rPr>
                <w:b/>
                <w:sz w:val="28"/>
                <w:szCs w:val="28"/>
              </w:rPr>
            </w:pPr>
            <w:r w:rsidRPr="00AE493A">
              <w:rPr>
                <w:sz w:val="28"/>
                <w:szCs w:val="28"/>
              </w:rPr>
              <w:t>Статья 57. Принятие Устава Прокопьевского муниципального округа, внесение в него изменений и дополнений</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83</w:t>
            </w:r>
          </w:p>
        </w:tc>
      </w:tr>
      <w:tr w:rsidR="00AE493A" w:rsidRPr="00AE493A" w:rsidTr="00B82409">
        <w:trPr>
          <w:trHeight w:val="195"/>
        </w:trPr>
        <w:tc>
          <w:tcPr>
            <w:tcW w:w="9356" w:type="dxa"/>
          </w:tcPr>
          <w:p w:rsidR="00AE493A" w:rsidRPr="00AE493A" w:rsidRDefault="00AE493A" w:rsidP="00AE493A">
            <w:pPr>
              <w:jc w:val="both"/>
              <w:rPr>
                <w:bCs/>
                <w:kern w:val="2"/>
                <w:sz w:val="28"/>
                <w:szCs w:val="28"/>
              </w:rPr>
            </w:pPr>
            <w:r w:rsidRPr="00AE493A">
              <w:rPr>
                <w:sz w:val="28"/>
                <w:szCs w:val="28"/>
              </w:rPr>
              <w:t>Статья 58. Решения, принятые на местном референдуме</w:t>
            </w:r>
          </w:p>
        </w:tc>
        <w:tc>
          <w:tcPr>
            <w:tcW w:w="709" w:type="dxa"/>
          </w:tcPr>
          <w:p w:rsidR="00AE493A" w:rsidRPr="00AE493A" w:rsidRDefault="00AE493A" w:rsidP="00AE493A">
            <w:pPr>
              <w:jc w:val="both"/>
              <w:rPr>
                <w:sz w:val="28"/>
                <w:szCs w:val="28"/>
              </w:rPr>
            </w:pPr>
            <w:r w:rsidRPr="00AE493A">
              <w:rPr>
                <w:sz w:val="28"/>
                <w:szCs w:val="28"/>
              </w:rPr>
              <w:t>85</w:t>
            </w:r>
          </w:p>
        </w:tc>
      </w:tr>
      <w:tr w:rsidR="00AE493A" w:rsidRPr="00AE493A" w:rsidTr="00B82409">
        <w:trPr>
          <w:trHeight w:val="180"/>
        </w:trPr>
        <w:tc>
          <w:tcPr>
            <w:tcW w:w="9356" w:type="dxa"/>
          </w:tcPr>
          <w:p w:rsidR="00AE493A" w:rsidRPr="00AE493A" w:rsidRDefault="00AE493A" w:rsidP="00AE493A">
            <w:pPr>
              <w:jc w:val="both"/>
              <w:rPr>
                <w:bCs/>
                <w:kern w:val="2"/>
                <w:sz w:val="28"/>
                <w:szCs w:val="28"/>
              </w:rPr>
            </w:pPr>
            <w:r w:rsidRPr="00AE493A">
              <w:rPr>
                <w:sz w:val="28"/>
                <w:szCs w:val="28"/>
              </w:rPr>
              <w:t>Статья 59. Правовые акты Совета народных депутатов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85</w:t>
            </w:r>
          </w:p>
        </w:tc>
      </w:tr>
      <w:tr w:rsidR="00AE493A" w:rsidRPr="00AE493A" w:rsidTr="00B82409">
        <w:trPr>
          <w:trHeight w:val="247"/>
        </w:trPr>
        <w:tc>
          <w:tcPr>
            <w:tcW w:w="9356" w:type="dxa"/>
          </w:tcPr>
          <w:p w:rsidR="00AE493A" w:rsidRPr="00AE493A" w:rsidRDefault="00AE493A" w:rsidP="00AE493A">
            <w:pPr>
              <w:jc w:val="both"/>
              <w:rPr>
                <w:sz w:val="28"/>
                <w:szCs w:val="28"/>
              </w:rPr>
            </w:pPr>
            <w:r w:rsidRPr="00AE493A">
              <w:rPr>
                <w:sz w:val="28"/>
                <w:szCs w:val="28"/>
              </w:rPr>
              <w:t>Статья 60. Правовые акты главы Прокопьевского муниципального округа</w:t>
            </w:r>
          </w:p>
        </w:tc>
        <w:tc>
          <w:tcPr>
            <w:tcW w:w="709" w:type="dxa"/>
          </w:tcPr>
          <w:p w:rsidR="00AE493A" w:rsidRPr="00AE493A" w:rsidRDefault="00AE493A" w:rsidP="00AE493A">
            <w:pPr>
              <w:jc w:val="both"/>
              <w:rPr>
                <w:sz w:val="28"/>
                <w:szCs w:val="28"/>
              </w:rPr>
            </w:pPr>
            <w:r w:rsidRPr="00AE493A">
              <w:rPr>
                <w:sz w:val="28"/>
                <w:szCs w:val="28"/>
              </w:rPr>
              <w:t>86</w:t>
            </w:r>
          </w:p>
        </w:tc>
      </w:tr>
      <w:tr w:rsidR="00AE493A" w:rsidRPr="00AE493A" w:rsidTr="00B82409">
        <w:trPr>
          <w:trHeight w:val="247"/>
        </w:trPr>
        <w:tc>
          <w:tcPr>
            <w:tcW w:w="9356" w:type="dxa"/>
          </w:tcPr>
          <w:p w:rsidR="00AE493A" w:rsidRPr="00AE493A" w:rsidRDefault="00AE493A" w:rsidP="00AE493A">
            <w:pPr>
              <w:autoSpaceDE w:val="0"/>
              <w:autoSpaceDN w:val="0"/>
              <w:adjustRightInd w:val="0"/>
              <w:jc w:val="both"/>
              <w:outlineLvl w:val="0"/>
              <w:rPr>
                <w:bCs/>
                <w:sz w:val="28"/>
                <w:szCs w:val="28"/>
              </w:rPr>
            </w:pPr>
            <w:r w:rsidRPr="00AE493A">
              <w:rPr>
                <w:bCs/>
                <w:sz w:val="28"/>
                <w:szCs w:val="28"/>
              </w:rPr>
              <w:t>Статья 61. Муниципальные правовые акты финансового управления администрации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87</w:t>
            </w:r>
          </w:p>
        </w:tc>
      </w:tr>
      <w:tr w:rsidR="00AE493A" w:rsidRPr="00AE493A" w:rsidTr="00B82409">
        <w:trPr>
          <w:trHeight w:val="247"/>
        </w:trPr>
        <w:tc>
          <w:tcPr>
            <w:tcW w:w="9356" w:type="dxa"/>
          </w:tcPr>
          <w:p w:rsidR="00AE493A" w:rsidRPr="00AE493A" w:rsidRDefault="00AE493A" w:rsidP="00AE493A">
            <w:pPr>
              <w:autoSpaceDE w:val="0"/>
              <w:autoSpaceDN w:val="0"/>
              <w:adjustRightInd w:val="0"/>
              <w:jc w:val="both"/>
              <w:outlineLvl w:val="0"/>
              <w:rPr>
                <w:bCs/>
                <w:sz w:val="28"/>
                <w:szCs w:val="28"/>
              </w:rPr>
            </w:pPr>
            <w:r w:rsidRPr="00AE493A">
              <w:rPr>
                <w:bCs/>
                <w:sz w:val="28"/>
                <w:szCs w:val="28"/>
              </w:rPr>
              <w:t>Статья 62. Муниципальные правовые акты Контрольно-счетной палаты Прокопьевского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87</w:t>
            </w:r>
          </w:p>
        </w:tc>
      </w:tr>
      <w:tr w:rsidR="00AE493A" w:rsidRPr="00AE493A" w:rsidTr="00B82409">
        <w:trPr>
          <w:trHeight w:val="210"/>
        </w:trPr>
        <w:tc>
          <w:tcPr>
            <w:tcW w:w="9356" w:type="dxa"/>
          </w:tcPr>
          <w:p w:rsidR="00AE493A" w:rsidRPr="00AE493A" w:rsidRDefault="00AE493A" w:rsidP="00AE493A">
            <w:pPr>
              <w:jc w:val="both"/>
              <w:rPr>
                <w:sz w:val="28"/>
                <w:szCs w:val="28"/>
                <w:lang w:eastAsia="en-US"/>
              </w:rPr>
            </w:pPr>
            <w:r w:rsidRPr="00AE493A">
              <w:rPr>
                <w:sz w:val="28"/>
                <w:szCs w:val="28"/>
              </w:rPr>
              <w:t>Статья 63. Подготовка муниципальных правовых актов</w:t>
            </w:r>
          </w:p>
        </w:tc>
        <w:tc>
          <w:tcPr>
            <w:tcW w:w="709" w:type="dxa"/>
          </w:tcPr>
          <w:p w:rsidR="00AE493A" w:rsidRPr="00AE493A" w:rsidRDefault="00AE493A" w:rsidP="00AE493A">
            <w:pPr>
              <w:jc w:val="both"/>
              <w:rPr>
                <w:sz w:val="28"/>
                <w:szCs w:val="28"/>
              </w:rPr>
            </w:pPr>
            <w:r w:rsidRPr="00AE493A">
              <w:rPr>
                <w:sz w:val="28"/>
                <w:szCs w:val="28"/>
              </w:rPr>
              <w:t>88</w:t>
            </w:r>
          </w:p>
        </w:tc>
      </w:tr>
      <w:tr w:rsidR="00AE493A" w:rsidRPr="00AE493A" w:rsidTr="00B82409">
        <w:trPr>
          <w:trHeight w:val="420"/>
        </w:trPr>
        <w:tc>
          <w:tcPr>
            <w:tcW w:w="9356" w:type="dxa"/>
          </w:tcPr>
          <w:p w:rsidR="00AE493A" w:rsidRPr="00AE493A" w:rsidRDefault="00AE493A" w:rsidP="00AE493A">
            <w:pPr>
              <w:jc w:val="both"/>
              <w:rPr>
                <w:sz w:val="28"/>
                <w:szCs w:val="28"/>
              </w:rPr>
            </w:pPr>
            <w:r w:rsidRPr="00AE493A">
              <w:rPr>
                <w:sz w:val="28"/>
                <w:szCs w:val="28"/>
              </w:rPr>
              <w:t xml:space="preserve">Статья 64. </w:t>
            </w:r>
            <w:r w:rsidRPr="00AE493A">
              <w:rPr>
                <w:bCs/>
                <w:sz w:val="28"/>
                <w:szCs w:val="28"/>
              </w:rPr>
              <w:t xml:space="preserve">Порядок официального опубликования (обнародования) </w:t>
            </w:r>
            <w:r w:rsidRPr="00AE493A">
              <w:rPr>
                <w:sz w:val="28"/>
                <w:szCs w:val="28"/>
              </w:rPr>
              <w:t>и вступления в силу муниципальных правовых актов</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89</w:t>
            </w:r>
          </w:p>
        </w:tc>
      </w:tr>
      <w:tr w:rsidR="00AE493A" w:rsidRPr="00AE493A" w:rsidTr="00B82409">
        <w:trPr>
          <w:trHeight w:val="395"/>
        </w:trPr>
        <w:tc>
          <w:tcPr>
            <w:tcW w:w="9356" w:type="dxa"/>
          </w:tcPr>
          <w:p w:rsidR="00AE493A" w:rsidRPr="00AE493A" w:rsidRDefault="00AE493A" w:rsidP="00AE493A">
            <w:pPr>
              <w:jc w:val="both"/>
              <w:rPr>
                <w:sz w:val="28"/>
                <w:szCs w:val="28"/>
              </w:rPr>
            </w:pPr>
            <w:r w:rsidRPr="00AE493A">
              <w:rPr>
                <w:sz w:val="28"/>
                <w:szCs w:val="28"/>
              </w:rPr>
              <w:t>Статья 65. Отмена и приостановление действия муниципальных правовых актов</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91</w:t>
            </w:r>
          </w:p>
        </w:tc>
      </w:tr>
      <w:tr w:rsidR="00AE493A" w:rsidRPr="00AE493A" w:rsidTr="00B82409">
        <w:tc>
          <w:tcPr>
            <w:tcW w:w="9356" w:type="dxa"/>
          </w:tcPr>
          <w:p w:rsidR="00AE493A" w:rsidRPr="00AE493A" w:rsidRDefault="00AE493A" w:rsidP="00AE493A">
            <w:pPr>
              <w:jc w:val="both"/>
              <w:rPr>
                <w:b/>
                <w:bCs/>
                <w:kern w:val="2"/>
                <w:sz w:val="28"/>
                <w:szCs w:val="28"/>
              </w:rPr>
            </w:pPr>
            <w:r w:rsidRPr="00AE493A">
              <w:rPr>
                <w:b/>
                <w:kern w:val="2"/>
                <w:sz w:val="28"/>
                <w:szCs w:val="28"/>
              </w:rPr>
              <w:t>ГЛАВА</w:t>
            </w:r>
            <w:r w:rsidRPr="00AE493A">
              <w:rPr>
                <w:b/>
                <w:sz w:val="28"/>
                <w:szCs w:val="28"/>
              </w:rPr>
              <w:t> </w:t>
            </w:r>
            <w:r w:rsidRPr="00AE493A">
              <w:rPr>
                <w:b/>
                <w:kern w:val="2"/>
                <w:sz w:val="28"/>
                <w:szCs w:val="28"/>
                <w:lang w:val="en-US"/>
              </w:rPr>
              <w:t>VIII</w:t>
            </w:r>
            <w:r w:rsidRPr="00AE493A">
              <w:rPr>
                <w:b/>
                <w:kern w:val="2"/>
                <w:sz w:val="28"/>
                <w:szCs w:val="28"/>
              </w:rPr>
              <w:t>. ЭКОНОМИЧЕСКАЯ ОСНОВА МЕСТНОГО САМОУПРАВЛЕНИЯ</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bCs/>
                <w:kern w:val="2"/>
                <w:sz w:val="28"/>
                <w:szCs w:val="28"/>
              </w:rPr>
            </w:pPr>
            <w:r w:rsidRPr="00AE493A">
              <w:rPr>
                <w:sz w:val="28"/>
                <w:szCs w:val="28"/>
              </w:rPr>
              <w:t>Статья 66. Экономические основы местного самоуправления</w:t>
            </w:r>
          </w:p>
        </w:tc>
        <w:tc>
          <w:tcPr>
            <w:tcW w:w="709" w:type="dxa"/>
          </w:tcPr>
          <w:p w:rsidR="00AE493A" w:rsidRPr="00AE493A" w:rsidRDefault="00AE493A" w:rsidP="00AE493A">
            <w:pPr>
              <w:jc w:val="both"/>
              <w:rPr>
                <w:sz w:val="28"/>
                <w:szCs w:val="28"/>
              </w:rPr>
            </w:pPr>
            <w:r w:rsidRPr="00AE493A">
              <w:rPr>
                <w:sz w:val="28"/>
                <w:szCs w:val="28"/>
              </w:rPr>
              <w:t>91</w:t>
            </w:r>
          </w:p>
        </w:tc>
      </w:tr>
      <w:tr w:rsidR="00AE493A" w:rsidRPr="00AE493A" w:rsidTr="00B82409">
        <w:tc>
          <w:tcPr>
            <w:tcW w:w="9356" w:type="dxa"/>
          </w:tcPr>
          <w:p w:rsidR="00AE493A" w:rsidRPr="00AE493A" w:rsidRDefault="00AE493A" w:rsidP="00AE493A">
            <w:pPr>
              <w:jc w:val="both"/>
              <w:rPr>
                <w:bCs/>
                <w:kern w:val="2"/>
                <w:sz w:val="28"/>
                <w:szCs w:val="28"/>
              </w:rPr>
            </w:pPr>
            <w:r w:rsidRPr="00AE493A">
              <w:rPr>
                <w:kern w:val="2"/>
                <w:sz w:val="28"/>
                <w:szCs w:val="28"/>
              </w:rPr>
              <w:t xml:space="preserve">Статья 67.  Муниципальное имущество </w:t>
            </w:r>
            <w:r w:rsidRPr="00AE493A">
              <w:rPr>
                <w:sz w:val="28"/>
                <w:szCs w:val="28"/>
              </w:rPr>
              <w:t>Прокопьевского</w:t>
            </w:r>
            <w:r w:rsidRPr="00AE493A">
              <w:rPr>
                <w:kern w:val="2"/>
                <w:sz w:val="28"/>
                <w:szCs w:val="28"/>
              </w:rPr>
              <w:t xml:space="preserve"> </w:t>
            </w:r>
            <w:r w:rsidRPr="00AE493A">
              <w:rPr>
                <w:sz w:val="28"/>
                <w:szCs w:val="28"/>
              </w:rPr>
              <w:t xml:space="preserve">муниципального </w:t>
            </w:r>
            <w:r w:rsidRPr="00AE493A">
              <w:rPr>
                <w:kern w:val="2"/>
                <w:sz w:val="28"/>
                <w:szCs w:val="28"/>
              </w:rPr>
              <w:t>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92</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68. Владение, пользование и распоряжением муниципальным имуществом</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92</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69.</w:t>
            </w:r>
            <w:r w:rsidRPr="00AE493A">
              <w:rPr>
                <w:b/>
                <w:sz w:val="28"/>
                <w:szCs w:val="28"/>
                <w:lang w:val="x-none"/>
              </w:rPr>
              <w:t xml:space="preserve"> </w:t>
            </w:r>
            <w:r w:rsidRPr="00AE493A">
              <w:rPr>
                <w:sz w:val="28"/>
                <w:szCs w:val="28"/>
                <w:lang w:val="x-none"/>
              </w:rPr>
              <w:t>Создание, реорганизация и ликвидация муниципальных предприятий и учреждений</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93</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 xml:space="preserve">Статья 70. </w:t>
            </w:r>
            <w:r w:rsidRPr="00AE493A">
              <w:rPr>
                <w:sz w:val="28"/>
                <w:szCs w:val="28"/>
              </w:rPr>
              <w:t>Закупки для обеспечения муниципальных нужд</w:t>
            </w:r>
          </w:p>
        </w:tc>
        <w:tc>
          <w:tcPr>
            <w:tcW w:w="709" w:type="dxa"/>
          </w:tcPr>
          <w:p w:rsidR="00AE493A" w:rsidRPr="00AE493A" w:rsidRDefault="00AE493A" w:rsidP="00AE493A">
            <w:pPr>
              <w:jc w:val="both"/>
              <w:rPr>
                <w:sz w:val="28"/>
                <w:szCs w:val="28"/>
              </w:rPr>
            </w:pPr>
            <w:r w:rsidRPr="00AE493A">
              <w:rPr>
                <w:sz w:val="28"/>
                <w:szCs w:val="28"/>
              </w:rPr>
              <w:t>94</w:t>
            </w:r>
          </w:p>
        </w:tc>
      </w:tr>
      <w:tr w:rsidR="00AE493A" w:rsidRPr="00AE493A" w:rsidTr="00B82409">
        <w:tc>
          <w:tcPr>
            <w:tcW w:w="9356" w:type="dxa"/>
          </w:tcPr>
          <w:p w:rsidR="00AE493A" w:rsidRPr="00AE493A" w:rsidRDefault="00AE493A" w:rsidP="00AE493A">
            <w:pPr>
              <w:keepNext/>
              <w:keepLines/>
              <w:widowControl w:val="0"/>
              <w:jc w:val="both"/>
              <w:rPr>
                <w:b/>
                <w:kern w:val="2"/>
                <w:sz w:val="28"/>
                <w:szCs w:val="28"/>
              </w:rPr>
            </w:pPr>
            <w:r w:rsidRPr="00AE493A">
              <w:rPr>
                <w:b/>
                <w:kern w:val="2"/>
                <w:sz w:val="28"/>
                <w:szCs w:val="28"/>
              </w:rPr>
              <w:t xml:space="preserve">ГЛАВА </w:t>
            </w:r>
            <w:r w:rsidRPr="00AE493A">
              <w:rPr>
                <w:b/>
                <w:bCs/>
                <w:caps/>
                <w:kern w:val="2"/>
                <w:sz w:val="28"/>
                <w:szCs w:val="28"/>
                <w:lang w:val="en-US"/>
              </w:rPr>
              <w:t>IX</w:t>
            </w:r>
            <w:r w:rsidRPr="00AE493A">
              <w:rPr>
                <w:b/>
                <w:kern w:val="2"/>
                <w:sz w:val="28"/>
                <w:szCs w:val="28"/>
              </w:rPr>
              <w:t>.  ФИНАНСОВЫЕ ОСНОВЫ МЕСТНОГО САМОУПРАВЛЕНИЯ</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tc>
      </w:tr>
      <w:tr w:rsidR="00AE493A" w:rsidRPr="00AE493A" w:rsidTr="00B82409">
        <w:trPr>
          <w:trHeight w:val="360"/>
        </w:trPr>
        <w:tc>
          <w:tcPr>
            <w:tcW w:w="9356" w:type="dxa"/>
          </w:tcPr>
          <w:p w:rsidR="00AE493A" w:rsidRPr="00AE493A" w:rsidRDefault="00AE493A" w:rsidP="00AE493A">
            <w:pPr>
              <w:jc w:val="both"/>
              <w:rPr>
                <w:bCs/>
                <w:kern w:val="2"/>
                <w:sz w:val="28"/>
                <w:szCs w:val="28"/>
              </w:rPr>
            </w:pPr>
            <w:r w:rsidRPr="00AE493A">
              <w:rPr>
                <w:bCs/>
                <w:kern w:val="2"/>
                <w:sz w:val="28"/>
                <w:szCs w:val="28"/>
              </w:rPr>
              <w:t xml:space="preserve">Статья 71. Бюджет </w:t>
            </w:r>
            <w:r w:rsidRPr="00AE493A">
              <w:rPr>
                <w:sz w:val="28"/>
                <w:szCs w:val="28"/>
              </w:rPr>
              <w:t>Прокопьевского</w:t>
            </w:r>
            <w:r w:rsidRPr="00AE493A">
              <w:rPr>
                <w:bCs/>
                <w:kern w:val="2"/>
                <w:sz w:val="28"/>
                <w:szCs w:val="28"/>
              </w:rPr>
              <w:t xml:space="preserve"> </w:t>
            </w:r>
            <w:r w:rsidRPr="00AE493A">
              <w:rPr>
                <w:sz w:val="28"/>
                <w:szCs w:val="28"/>
              </w:rPr>
              <w:t xml:space="preserve">муниципального </w:t>
            </w:r>
            <w:r w:rsidRPr="00AE493A">
              <w:rPr>
                <w:bCs/>
                <w:kern w:val="2"/>
                <w:sz w:val="28"/>
                <w:szCs w:val="28"/>
              </w:rPr>
              <w:t>округа</w:t>
            </w:r>
          </w:p>
        </w:tc>
        <w:tc>
          <w:tcPr>
            <w:tcW w:w="709" w:type="dxa"/>
          </w:tcPr>
          <w:p w:rsidR="00AE493A" w:rsidRPr="00AE493A" w:rsidRDefault="00AE493A" w:rsidP="00AE493A">
            <w:pPr>
              <w:jc w:val="both"/>
              <w:rPr>
                <w:sz w:val="28"/>
                <w:szCs w:val="28"/>
              </w:rPr>
            </w:pPr>
            <w:r w:rsidRPr="00AE493A">
              <w:rPr>
                <w:sz w:val="28"/>
                <w:szCs w:val="28"/>
              </w:rPr>
              <w:t>94</w:t>
            </w:r>
          </w:p>
        </w:tc>
      </w:tr>
      <w:tr w:rsidR="00AE493A" w:rsidRPr="00AE493A" w:rsidTr="00B82409">
        <w:trPr>
          <w:trHeight w:val="322"/>
        </w:trPr>
        <w:tc>
          <w:tcPr>
            <w:tcW w:w="9356" w:type="dxa"/>
          </w:tcPr>
          <w:p w:rsidR="00AE493A" w:rsidRPr="00AE493A" w:rsidRDefault="00AE493A" w:rsidP="00AE493A">
            <w:pPr>
              <w:keepLines/>
              <w:widowControl w:val="0"/>
              <w:autoSpaceDE w:val="0"/>
              <w:autoSpaceDN w:val="0"/>
              <w:adjustRightInd w:val="0"/>
              <w:jc w:val="both"/>
              <w:rPr>
                <w:bCs/>
                <w:kern w:val="2"/>
                <w:sz w:val="28"/>
                <w:szCs w:val="28"/>
              </w:rPr>
            </w:pPr>
            <w:r w:rsidRPr="00AE493A">
              <w:rPr>
                <w:sz w:val="28"/>
                <w:szCs w:val="28"/>
              </w:rPr>
              <w:t xml:space="preserve">Статья 72. Порядок составления проекта </w:t>
            </w:r>
            <w:r w:rsidRPr="00AE493A">
              <w:rPr>
                <w:bCs/>
                <w:kern w:val="2"/>
                <w:sz w:val="28"/>
                <w:szCs w:val="28"/>
              </w:rPr>
              <w:t xml:space="preserve">бюджета </w:t>
            </w:r>
            <w:r w:rsidRPr="00AE493A">
              <w:rPr>
                <w:sz w:val="28"/>
                <w:szCs w:val="28"/>
              </w:rPr>
              <w:t>Прокопьевского</w:t>
            </w:r>
            <w:r w:rsidRPr="00AE493A">
              <w:rPr>
                <w:bCs/>
                <w:kern w:val="2"/>
                <w:sz w:val="28"/>
                <w:szCs w:val="28"/>
              </w:rPr>
              <w:t xml:space="preserve"> </w:t>
            </w:r>
            <w:r w:rsidRPr="00AE493A">
              <w:rPr>
                <w:sz w:val="28"/>
                <w:szCs w:val="28"/>
              </w:rPr>
              <w:t>муниципального</w:t>
            </w:r>
            <w:r w:rsidRPr="00AE493A">
              <w:rPr>
                <w:i/>
                <w:sz w:val="28"/>
                <w:szCs w:val="28"/>
              </w:rPr>
              <w:t xml:space="preserve"> </w:t>
            </w:r>
            <w:r w:rsidRPr="00AE493A">
              <w:rPr>
                <w:bCs/>
                <w:kern w:val="2"/>
                <w:sz w:val="28"/>
                <w:szCs w:val="28"/>
              </w:rPr>
              <w:t>округа</w:t>
            </w:r>
            <w:r w:rsidRPr="00AE493A">
              <w:rPr>
                <w:sz w:val="28"/>
                <w:szCs w:val="28"/>
              </w:rPr>
              <w:tab/>
              <w:t xml:space="preserve"> </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95</w:t>
            </w:r>
          </w:p>
        </w:tc>
      </w:tr>
      <w:tr w:rsidR="00AE493A" w:rsidRPr="00AE493A" w:rsidTr="00B82409">
        <w:trPr>
          <w:trHeight w:val="300"/>
        </w:trPr>
        <w:tc>
          <w:tcPr>
            <w:tcW w:w="9356" w:type="dxa"/>
          </w:tcPr>
          <w:p w:rsidR="00AE493A" w:rsidRPr="00AE493A" w:rsidRDefault="00AE493A" w:rsidP="00AE493A">
            <w:pPr>
              <w:autoSpaceDE w:val="0"/>
              <w:autoSpaceDN w:val="0"/>
              <w:adjustRightInd w:val="0"/>
              <w:jc w:val="both"/>
              <w:rPr>
                <w:bCs/>
                <w:kern w:val="2"/>
                <w:sz w:val="28"/>
                <w:szCs w:val="28"/>
              </w:rPr>
            </w:pPr>
            <w:r w:rsidRPr="00AE493A">
              <w:rPr>
                <w:bCs/>
                <w:sz w:val="28"/>
                <w:szCs w:val="28"/>
              </w:rPr>
              <w:t xml:space="preserve">Статья 73. Порядок рассмотрения проекта решения о бюджете и утверждения проекта бюджета </w:t>
            </w:r>
            <w:r w:rsidRPr="00AE493A">
              <w:rPr>
                <w:sz w:val="28"/>
                <w:szCs w:val="28"/>
              </w:rPr>
              <w:t>Прокопьевского</w:t>
            </w:r>
            <w:r w:rsidRPr="00AE493A">
              <w:rPr>
                <w:bCs/>
                <w:sz w:val="28"/>
                <w:szCs w:val="28"/>
              </w:rPr>
              <w:t xml:space="preserve"> муниципального округа</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95</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74</w:t>
            </w:r>
            <w:r w:rsidRPr="00AE493A">
              <w:rPr>
                <w:kern w:val="2"/>
                <w:sz w:val="28"/>
                <w:szCs w:val="28"/>
              </w:rPr>
              <w:t>.</w:t>
            </w:r>
            <w:r w:rsidRPr="00AE493A">
              <w:rPr>
                <w:bCs/>
                <w:kern w:val="2"/>
                <w:sz w:val="28"/>
                <w:szCs w:val="28"/>
              </w:rPr>
              <w:t xml:space="preserve"> Доходы местного бюджета</w:t>
            </w:r>
          </w:p>
        </w:tc>
        <w:tc>
          <w:tcPr>
            <w:tcW w:w="709" w:type="dxa"/>
          </w:tcPr>
          <w:p w:rsidR="00AE493A" w:rsidRPr="00AE493A" w:rsidRDefault="00AE493A" w:rsidP="00AE493A">
            <w:pPr>
              <w:jc w:val="both"/>
              <w:rPr>
                <w:sz w:val="28"/>
                <w:szCs w:val="28"/>
              </w:rPr>
            </w:pPr>
            <w:r w:rsidRPr="00AE493A">
              <w:rPr>
                <w:sz w:val="28"/>
                <w:szCs w:val="28"/>
              </w:rPr>
              <w:t>96</w:t>
            </w:r>
          </w:p>
        </w:tc>
      </w:tr>
      <w:tr w:rsidR="00AE493A" w:rsidRPr="00AE493A" w:rsidTr="00B82409">
        <w:tc>
          <w:tcPr>
            <w:tcW w:w="9356" w:type="dxa"/>
          </w:tcPr>
          <w:p w:rsidR="00AE493A" w:rsidRPr="00AE493A" w:rsidRDefault="00AE493A" w:rsidP="00AE493A">
            <w:pPr>
              <w:autoSpaceDE w:val="0"/>
              <w:autoSpaceDN w:val="0"/>
              <w:adjustRightInd w:val="0"/>
              <w:jc w:val="both"/>
              <w:outlineLvl w:val="0"/>
              <w:rPr>
                <w:bCs/>
                <w:sz w:val="28"/>
                <w:szCs w:val="28"/>
              </w:rPr>
            </w:pPr>
            <w:r w:rsidRPr="00AE493A">
              <w:rPr>
                <w:bCs/>
                <w:sz w:val="28"/>
                <w:szCs w:val="28"/>
              </w:rPr>
              <w:t>Статья 75. Финансовое и иное обеспечение реализации инициативных проектов</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96</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kern w:val="2"/>
                <w:sz w:val="28"/>
                <w:szCs w:val="28"/>
              </w:rPr>
              <w:t>Статья 76. Расходы местного бюджета</w:t>
            </w:r>
          </w:p>
        </w:tc>
        <w:tc>
          <w:tcPr>
            <w:tcW w:w="709" w:type="dxa"/>
          </w:tcPr>
          <w:p w:rsidR="00AE493A" w:rsidRPr="00AE493A" w:rsidRDefault="00AE493A" w:rsidP="00AE493A">
            <w:pPr>
              <w:jc w:val="both"/>
              <w:rPr>
                <w:sz w:val="28"/>
                <w:szCs w:val="28"/>
              </w:rPr>
            </w:pPr>
            <w:r w:rsidRPr="00AE493A">
              <w:rPr>
                <w:sz w:val="28"/>
                <w:szCs w:val="28"/>
              </w:rPr>
              <w:t>96</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Статья 77. Муниципальные заимствования</w:t>
            </w:r>
          </w:p>
        </w:tc>
        <w:tc>
          <w:tcPr>
            <w:tcW w:w="709" w:type="dxa"/>
          </w:tcPr>
          <w:p w:rsidR="00AE493A" w:rsidRPr="00AE493A" w:rsidRDefault="00AE493A" w:rsidP="00AE493A">
            <w:pPr>
              <w:jc w:val="both"/>
              <w:rPr>
                <w:sz w:val="28"/>
                <w:szCs w:val="28"/>
              </w:rPr>
            </w:pPr>
            <w:r w:rsidRPr="00AE493A">
              <w:rPr>
                <w:sz w:val="28"/>
                <w:szCs w:val="28"/>
              </w:rPr>
              <w:t>97</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Статья 78. Исполнение бюджета</w:t>
            </w:r>
          </w:p>
        </w:tc>
        <w:tc>
          <w:tcPr>
            <w:tcW w:w="709" w:type="dxa"/>
          </w:tcPr>
          <w:p w:rsidR="00AE493A" w:rsidRPr="00AE493A" w:rsidRDefault="00AE493A" w:rsidP="00AE493A">
            <w:pPr>
              <w:jc w:val="both"/>
              <w:rPr>
                <w:sz w:val="28"/>
                <w:szCs w:val="28"/>
              </w:rPr>
            </w:pPr>
            <w:r w:rsidRPr="00AE493A">
              <w:rPr>
                <w:sz w:val="28"/>
                <w:szCs w:val="28"/>
              </w:rPr>
              <w:t>97</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Статья 79. Виды финансового контроля</w:t>
            </w:r>
          </w:p>
        </w:tc>
        <w:tc>
          <w:tcPr>
            <w:tcW w:w="709" w:type="dxa"/>
          </w:tcPr>
          <w:p w:rsidR="00AE493A" w:rsidRPr="00AE493A" w:rsidRDefault="00AE493A" w:rsidP="00AE493A">
            <w:pPr>
              <w:jc w:val="both"/>
              <w:rPr>
                <w:sz w:val="28"/>
                <w:szCs w:val="28"/>
              </w:rPr>
            </w:pPr>
            <w:r w:rsidRPr="00AE493A">
              <w:rPr>
                <w:sz w:val="28"/>
                <w:szCs w:val="28"/>
              </w:rPr>
              <w:t>97</w:t>
            </w:r>
          </w:p>
        </w:tc>
      </w:tr>
      <w:tr w:rsidR="00AE493A" w:rsidRPr="00AE493A" w:rsidTr="00B82409">
        <w:tc>
          <w:tcPr>
            <w:tcW w:w="9356" w:type="dxa"/>
          </w:tcPr>
          <w:p w:rsidR="00AE493A" w:rsidRPr="00AE493A" w:rsidRDefault="00AE493A" w:rsidP="00AE493A">
            <w:pPr>
              <w:jc w:val="both"/>
              <w:rPr>
                <w:bCs/>
                <w:kern w:val="2"/>
                <w:sz w:val="28"/>
                <w:szCs w:val="28"/>
              </w:rPr>
            </w:pPr>
            <w:r w:rsidRPr="00AE493A">
              <w:rPr>
                <w:bCs/>
                <w:sz w:val="28"/>
                <w:szCs w:val="28"/>
              </w:rPr>
              <w:t>Статья 80. Отчет об исполнении местного бюджета</w:t>
            </w:r>
          </w:p>
        </w:tc>
        <w:tc>
          <w:tcPr>
            <w:tcW w:w="709" w:type="dxa"/>
          </w:tcPr>
          <w:p w:rsidR="00AE493A" w:rsidRPr="00AE493A" w:rsidRDefault="00AE493A" w:rsidP="00AE493A">
            <w:pPr>
              <w:jc w:val="both"/>
              <w:rPr>
                <w:sz w:val="28"/>
                <w:szCs w:val="28"/>
              </w:rPr>
            </w:pPr>
            <w:r w:rsidRPr="00AE493A">
              <w:rPr>
                <w:sz w:val="28"/>
                <w:szCs w:val="28"/>
              </w:rPr>
              <w:t>97</w:t>
            </w:r>
          </w:p>
        </w:tc>
      </w:tr>
      <w:tr w:rsidR="00AE493A" w:rsidRPr="00AE493A" w:rsidTr="00B82409">
        <w:tc>
          <w:tcPr>
            <w:tcW w:w="9356" w:type="dxa"/>
          </w:tcPr>
          <w:p w:rsidR="00AE493A" w:rsidRPr="00AE493A" w:rsidRDefault="00AE493A" w:rsidP="00AE493A">
            <w:pPr>
              <w:keepLines/>
              <w:widowControl w:val="0"/>
              <w:jc w:val="both"/>
              <w:rPr>
                <w:b/>
                <w:bCs/>
                <w:sz w:val="28"/>
                <w:szCs w:val="28"/>
              </w:rPr>
            </w:pPr>
            <w:r w:rsidRPr="00AE493A">
              <w:rPr>
                <w:b/>
                <w:caps/>
                <w:kern w:val="2"/>
                <w:sz w:val="28"/>
                <w:szCs w:val="28"/>
              </w:rPr>
              <w:t>ГЛАВА</w:t>
            </w:r>
            <w:r w:rsidRPr="00AE493A">
              <w:rPr>
                <w:b/>
                <w:sz w:val="28"/>
                <w:szCs w:val="28"/>
              </w:rPr>
              <w:t> </w:t>
            </w:r>
            <w:r w:rsidRPr="00AE493A">
              <w:rPr>
                <w:b/>
                <w:caps/>
                <w:kern w:val="2"/>
                <w:sz w:val="28"/>
                <w:szCs w:val="28"/>
                <w:lang w:val="en-US"/>
              </w:rPr>
              <w:t>X</w:t>
            </w:r>
            <w:r w:rsidRPr="00AE493A">
              <w:rPr>
                <w:b/>
                <w:caps/>
                <w:kern w:val="2"/>
                <w:sz w:val="28"/>
                <w:szCs w:val="28"/>
              </w:rPr>
              <w:t>. Ответственность органов местного самоуправления ПРОКОПЬЕВСКОГО МУНИЦИПАЛЬНОГО округа И ДОЛЖНОСТНЫХ ЛИЦ местного самоуправления</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sz w:val="28"/>
                <w:szCs w:val="28"/>
                <w:lang w:val="x-none"/>
              </w:rPr>
            </w:pPr>
            <w:r w:rsidRPr="00AE493A">
              <w:rPr>
                <w:sz w:val="28"/>
                <w:szCs w:val="28"/>
                <w:lang w:val="x-none"/>
              </w:rPr>
              <w:t xml:space="preserve">Статья </w:t>
            </w:r>
            <w:r w:rsidRPr="00AE493A">
              <w:rPr>
                <w:sz w:val="28"/>
                <w:szCs w:val="28"/>
              </w:rPr>
              <w:t>81.</w:t>
            </w:r>
            <w:r w:rsidRPr="00AE493A">
              <w:rPr>
                <w:sz w:val="28"/>
                <w:szCs w:val="28"/>
                <w:lang w:val="x-none"/>
              </w:rPr>
              <w:t xml:space="preserve"> Виды ответственности органов местного самоуправления и должностных лиц местного самоуправления</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98</w:t>
            </w:r>
          </w:p>
        </w:tc>
      </w:tr>
      <w:tr w:rsidR="00AE493A" w:rsidRPr="00AE493A" w:rsidTr="00B82409">
        <w:tc>
          <w:tcPr>
            <w:tcW w:w="9356" w:type="dxa"/>
          </w:tcPr>
          <w:p w:rsidR="00AE493A" w:rsidRPr="00AE493A" w:rsidRDefault="00AE493A" w:rsidP="00AE493A">
            <w:pPr>
              <w:autoSpaceDE w:val="0"/>
              <w:autoSpaceDN w:val="0"/>
              <w:adjustRightInd w:val="0"/>
              <w:jc w:val="both"/>
              <w:rPr>
                <w:bCs/>
                <w:sz w:val="28"/>
                <w:szCs w:val="28"/>
              </w:rPr>
            </w:pPr>
            <w:r w:rsidRPr="00AE493A">
              <w:rPr>
                <w:bCs/>
                <w:sz w:val="28"/>
                <w:szCs w:val="28"/>
              </w:rPr>
              <w:t>Статья 82.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98</w:t>
            </w:r>
          </w:p>
        </w:tc>
      </w:tr>
      <w:tr w:rsidR="00AE493A" w:rsidRPr="00AE493A" w:rsidTr="00B82409">
        <w:trPr>
          <w:trHeight w:val="627"/>
        </w:trPr>
        <w:tc>
          <w:tcPr>
            <w:tcW w:w="9356" w:type="dxa"/>
          </w:tcPr>
          <w:p w:rsidR="00AE493A" w:rsidRPr="00AE493A" w:rsidRDefault="00AE493A" w:rsidP="00AE493A">
            <w:pPr>
              <w:autoSpaceDE w:val="0"/>
              <w:autoSpaceDN w:val="0"/>
              <w:adjustRightInd w:val="0"/>
              <w:jc w:val="both"/>
              <w:rPr>
                <w:bCs/>
                <w:sz w:val="28"/>
                <w:szCs w:val="28"/>
              </w:rPr>
            </w:pPr>
            <w:r w:rsidRPr="00AE493A">
              <w:rPr>
                <w:sz w:val="28"/>
                <w:szCs w:val="28"/>
              </w:rPr>
              <w:t xml:space="preserve">Статья 83. Ответственность органов местного самоуправления и должностных лиц местного самоуправления перед государством </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98</w:t>
            </w:r>
          </w:p>
        </w:tc>
      </w:tr>
      <w:tr w:rsidR="00AE493A" w:rsidRPr="00AE493A" w:rsidTr="00B82409">
        <w:trPr>
          <w:trHeight w:val="617"/>
        </w:trPr>
        <w:tc>
          <w:tcPr>
            <w:tcW w:w="9356" w:type="dxa"/>
          </w:tcPr>
          <w:p w:rsidR="00AE493A" w:rsidRPr="00AE493A" w:rsidRDefault="00AE493A" w:rsidP="00AE493A">
            <w:pPr>
              <w:autoSpaceDE w:val="0"/>
              <w:autoSpaceDN w:val="0"/>
              <w:adjustRightInd w:val="0"/>
              <w:jc w:val="both"/>
              <w:rPr>
                <w:sz w:val="28"/>
                <w:szCs w:val="28"/>
              </w:rPr>
            </w:pPr>
            <w:r w:rsidRPr="00AE493A">
              <w:rPr>
                <w:sz w:val="28"/>
                <w:szCs w:val="28"/>
              </w:rPr>
              <w:t>Статья 84. Ответственность Совета народных депутатов Прокопьевского муниципального округа перед государством</w:t>
            </w:r>
            <w:r w:rsidRPr="00AE493A">
              <w:rPr>
                <w:sz w:val="28"/>
                <w:szCs w:val="28"/>
              </w:rPr>
              <w:tab/>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99</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 xml:space="preserve">Статья 85. Ответственность главы </w:t>
            </w:r>
            <w:r w:rsidRPr="00AE493A">
              <w:rPr>
                <w:sz w:val="28"/>
                <w:szCs w:val="28"/>
              </w:rPr>
              <w:t>Прокопьевского</w:t>
            </w:r>
            <w:r w:rsidRPr="00AE493A">
              <w:rPr>
                <w:bCs/>
                <w:sz w:val="28"/>
                <w:szCs w:val="28"/>
              </w:rPr>
              <w:t xml:space="preserve"> муниципального округа перед государством</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100</w:t>
            </w: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Статья 86</w:t>
            </w:r>
            <w:r w:rsidRPr="00AE493A">
              <w:rPr>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r w:rsidRPr="00AE493A">
              <w:rPr>
                <w:bCs/>
                <w:sz w:val="28"/>
                <w:szCs w:val="28"/>
              </w:rPr>
              <w:t>.</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101</w:t>
            </w:r>
          </w:p>
        </w:tc>
      </w:tr>
      <w:tr w:rsidR="00AE493A" w:rsidRPr="00AE493A" w:rsidTr="00B82409">
        <w:tc>
          <w:tcPr>
            <w:tcW w:w="9356" w:type="dxa"/>
          </w:tcPr>
          <w:p w:rsidR="00AE493A" w:rsidRPr="00AE493A" w:rsidRDefault="00AE493A" w:rsidP="00AE493A">
            <w:pPr>
              <w:jc w:val="both"/>
              <w:rPr>
                <w:bCs/>
                <w:sz w:val="28"/>
                <w:szCs w:val="28"/>
              </w:rPr>
            </w:pPr>
            <w:r w:rsidRPr="00AE493A">
              <w:rPr>
                <w:sz w:val="28"/>
                <w:szCs w:val="28"/>
              </w:rPr>
              <w:t>Статья 87. Контроль за деятельностью органов местного самоуправления и должностных лиц местного самоуправления</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101</w:t>
            </w:r>
          </w:p>
        </w:tc>
      </w:tr>
      <w:tr w:rsidR="00AE493A" w:rsidRPr="00AE493A" w:rsidTr="00B82409">
        <w:tc>
          <w:tcPr>
            <w:tcW w:w="9356" w:type="dxa"/>
          </w:tcPr>
          <w:p w:rsidR="00AE493A" w:rsidRPr="00AE493A" w:rsidRDefault="00AE493A" w:rsidP="00AE493A">
            <w:pPr>
              <w:jc w:val="both"/>
              <w:rPr>
                <w:bCs/>
                <w:sz w:val="28"/>
                <w:szCs w:val="28"/>
              </w:rPr>
            </w:pPr>
            <w:r w:rsidRPr="00AE493A">
              <w:rPr>
                <w:sz w:val="28"/>
                <w:szCs w:val="28"/>
              </w:rPr>
              <w:t>Статья 88.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tc>
        <w:tc>
          <w:tcPr>
            <w:tcW w:w="709" w:type="dxa"/>
          </w:tcPr>
          <w:p w:rsidR="00AE493A" w:rsidRPr="00AE493A" w:rsidRDefault="00AE493A" w:rsidP="00AE493A">
            <w:pPr>
              <w:jc w:val="both"/>
              <w:rPr>
                <w:sz w:val="28"/>
                <w:szCs w:val="28"/>
              </w:rPr>
            </w:pPr>
          </w:p>
          <w:p w:rsidR="00AE493A" w:rsidRPr="00AE493A" w:rsidRDefault="00AE493A" w:rsidP="00AE493A">
            <w:pPr>
              <w:jc w:val="both"/>
              <w:rPr>
                <w:sz w:val="28"/>
                <w:szCs w:val="28"/>
              </w:rPr>
            </w:pPr>
          </w:p>
          <w:p w:rsidR="00AE493A" w:rsidRPr="00AE493A" w:rsidRDefault="00AE493A" w:rsidP="00AE493A">
            <w:pPr>
              <w:jc w:val="both"/>
              <w:rPr>
                <w:sz w:val="28"/>
                <w:szCs w:val="28"/>
              </w:rPr>
            </w:pPr>
            <w:r w:rsidRPr="00AE493A">
              <w:rPr>
                <w:sz w:val="28"/>
                <w:szCs w:val="28"/>
              </w:rPr>
              <w:t>101</w:t>
            </w:r>
          </w:p>
        </w:tc>
      </w:tr>
      <w:tr w:rsidR="00AE493A" w:rsidRPr="00AE493A" w:rsidTr="00B82409">
        <w:tc>
          <w:tcPr>
            <w:tcW w:w="9356" w:type="dxa"/>
          </w:tcPr>
          <w:p w:rsidR="00AE493A" w:rsidRPr="00AE493A" w:rsidRDefault="00AE493A" w:rsidP="00AE493A">
            <w:pPr>
              <w:jc w:val="both"/>
              <w:rPr>
                <w:b/>
                <w:bCs/>
                <w:sz w:val="28"/>
                <w:szCs w:val="28"/>
              </w:rPr>
            </w:pPr>
            <w:r w:rsidRPr="00AE493A">
              <w:rPr>
                <w:b/>
                <w:kern w:val="2"/>
                <w:sz w:val="28"/>
                <w:szCs w:val="28"/>
              </w:rPr>
              <w:t xml:space="preserve">ГЛАВА </w:t>
            </w:r>
            <w:r w:rsidRPr="00AE493A">
              <w:rPr>
                <w:b/>
                <w:kern w:val="2"/>
                <w:sz w:val="28"/>
                <w:szCs w:val="28"/>
                <w:lang w:val="en-US"/>
              </w:rPr>
              <w:t>X</w:t>
            </w:r>
            <w:r w:rsidRPr="00AE493A">
              <w:rPr>
                <w:b/>
                <w:bCs/>
                <w:caps/>
                <w:kern w:val="2"/>
                <w:sz w:val="28"/>
                <w:szCs w:val="28"/>
                <w:lang w:val="en-US"/>
              </w:rPr>
              <w:t>I</w:t>
            </w:r>
            <w:r w:rsidRPr="00AE493A">
              <w:rPr>
                <w:b/>
                <w:kern w:val="2"/>
                <w:sz w:val="28"/>
                <w:szCs w:val="28"/>
              </w:rPr>
              <w:t>.  ЗАКЛЮЧИТЕЛЬНЫЕ ПОЛОЖЕНИЯ</w:t>
            </w:r>
          </w:p>
        </w:tc>
        <w:tc>
          <w:tcPr>
            <w:tcW w:w="709" w:type="dxa"/>
          </w:tcPr>
          <w:p w:rsidR="00AE493A" w:rsidRPr="00AE493A" w:rsidRDefault="00AE493A" w:rsidP="00AE493A">
            <w:pPr>
              <w:jc w:val="both"/>
              <w:rPr>
                <w:sz w:val="28"/>
                <w:szCs w:val="28"/>
              </w:rPr>
            </w:pPr>
          </w:p>
        </w:tc>
      </w:tr>
      <w:tr w:rsidR="00AE493A" w:rsidRPr="00AE493A" w:rsidTr="00B82409">
        <w:tc>
          <w:tcPr>
            <w:tcW w:w="9356" w:type="dxa"/>
          </w:tcPr>
          <w:p w:rsidR="00AE493A" w:rsidRPr="00AE493A" w:rsidRDefault="00AE493A" w:rsidP="00AE493A">
            <w:pPr>
              <w:jc w:val="both"/>
              <w:rPr>
                <w:bCs/>
                <w:sz w:val="28"/>
                <w:szCs w:val="28"/>
              </w:rPr>
            </w:pPr>
            <w:r w:rsidRPr="00AE493A">
              <w:rPr>
                <w:bCs/>
                <w:sz w:val="28"/>
                <w:szCs w:val="28"/>
              </w:rPr>
              <w:t>Статья 89. Вступление в силу настоящего Устава</w:t>
            </w:r>
          </w:p>
        </w:tc>
        <w:tc>
          <w:tcPr>
            <w:tcW w:w="709" w:type="dxa"/>
          </w:tcPr>
          <w:p w:rsidR="00AE493A" w:rsidRPr="00AE493A" w:rsidRDefault="00AE493A" w:rsidP="00AE493A">
            <w:pPr>
              <w:jc w:val="both"/>
              <w:rPr>
                <w:sz w:val="28"/>
                <w:szCs w:val="28"/>
              </w:rPr>
            </w:pPr>
            <w:r w:rsidRPr="00AE493A">
              <w:rPr>
                <w:sz w:val="28"/>
                <w:szCs w:val="28"/>
              </w:rPr>
              <w:t>101</w:t>
            </w:r>
          </w:p>
        </w:tc>
      </w:tr>
    </w:tbl>
    <w:p w:rsidR="00AE493A" w:rsidRPr="00AE493A" w:rsidRDefault="00AE493A" w:rsidP="00AE493A">
      <w:pPr>
        <w:widowControl w:val="0"/>
        <w:autoSpaceDE w:val="0"/>
        <w:autoSpaceDN w:val="0"/>
        <w:jc w:val="center"/>
        <w:outlineLvl w:val="0"/>
        <w:rPr>
          <w:b/>
          <w:sz w:val="28"/>
          <w:szCs w:val="28"/>
          <w:lang w:val="en-US"/>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I. ОБЩИЕ ПОЛОЖЕНИЯ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 Наименование, статус и территориальные основы</w:t>
      </w:r>
    </w:p>
    <w:p w:rsidR="00AE493A" w:rsidRPr="00AE493A" w:rsidRDefault="00AE493A" w:rsidP="00AE493A">
      <w:pPr>
        <w:widowControl w:val="0"/>
        <w:autoSpaceDE w:val="0"/>
        <w:autoSpaceDN w:val="0"/>
        <w:jc w:val="center"/>
        <w:rPr>
          <w:b/>
          <w:sz w:val="28"/>
          <w:szCs w:val="28"/>
        </w:rPr>
      </w:pPr>
      <w:r w:rsidRPr="00AE493A">
        <w:rPr>
          <w:b/>
          <w:sz w:val="28"/>
          <w:szCs w:val="28"/>
        </w:rPr>
        <w:t>местного самоуправления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Наименование муниципального образования - Прокопьевский муниципальный округ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Сокращенное наименование муниципального образования - Прокопьевский муниципальный округ.</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Понятия муниципального образования «Прокопьевский муниципальный округ Кемеровской области – Кузбасса», «Прокопьевский муниципальный округ», «муниципальный округ», «муниципальное образование», «округ», применяемые в настоящем Уставе, являются равнозначными.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Границы Прокопьевского муниципального округа и его статус как муниципального округа установлены Законом Кемеровской области от 17.12.2004 № 104-ОЗ «О статусе и границах муниципальных образований».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В официальных символах Прокопьевского муниципального округа Кемеровской области - Кузбасса, наименованиях органов местного самоуправления, выборных и иных должностных лиц местного самоуправления, в муниципальных правовых актах Прокопьевского муниципального округа Кемеровской области - Кузбасса и иной официальной информации органов местного самоуправления используется наравне с наименованием муниципального образования сокращенная форма наименования муниципального образования - Прокопьевский муниципальный округ.</w:t>
      </w:r>
    </w:p>
    <w:p w:rsidR="00AE493A" w:rsidRPr="00AE493A" w:rsidRDefault="00AE493A" w:rsidP="00AE493A">
      <w:pPr>
        <w:widowControl w:val="0"/>
        <w:tabs>
          <w:tab w:val="left" w:pos="709"/>
        </w:tabs>
        <w:autoSpaceDE w:val="0"/>
        <w:autoSpaceDN w:val="0"/>
        <w:spacing w:before="200"/>
        <w:ind w:firstLine="539"/>
        <w:contextualSpacing/>
        <w:jc w:val="both"/>
        <w:rPr>
          <w:sz w:val="28"/>
          <w:szCs w:val="28"/>
        </w:rPr>
      </w:pPr>
      <w:r w:rsidRPr="00AE493A">
        <w:rPr>
          <w:sz w:val="28"/>
          <w:szCs w:val="28"/>
        </w:rPr>
        <w:t xml:space="preserve">6. Преобразование Прокопьевского муниципального округа осуществляется в соответствии с законом Кемеровской области - Кузбасса по инициативе населения Прокопьевского муниципального округа, органов местного самоуправления Прокопьевского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w:t>
      </w:r>
      <w:hyperlink r:id="rId7">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ind w:firstLine="539"/>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 Местное самоуправление в Прокопьевском муниципальном округе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Местное самоуправление в Российской Федерации - форма осуществления народом своей власти, обеспечивающая в пределах, установленных </w:t>
      </w:r>
      <w:hyperlink r:id="rId8">
        <w:r w:rsidRPr="00AE493A">
          <w:rPr>
            <w:sz w:val="28"/>
            <w:szCs w:val="28"/>
          </w:rPr>
          <w:t>Конституцией</w:t>
        </w:r>
      </w:hyperlink>
      <w:r w:rsidRPr="00AE493A">
        <w:rPr>
          <w:sz w:val="28"/>
          <w:szCs w:val="28"/>
        </w:rPr>
        <w:t xml:space="preserve"> Российской Федерации, федеральными законами, а в случаях, установленных федеральными законами, законами Кемеровской области - Кузбасса,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Правовую основу Прокопьевского муниципального округа составляют общепризнанные принципы и нормы международного права, международные договоры Российской Федерации, </w:t>
      </w:r>
      <w:hyperlink r:id="rId9" w:history="1">
        <w:r w:rsidRPr="00AE493A">
          <w:rPr>
            <w:sz w:val="28"/>
            <w:szCs w:val="28"/>
          </w:rPr>
          <w:t>Конституция</w:t>
        </w:r>
      </w:hyperlink>
      <w:r w:rsidRPr="00AE493A">
        <w:rPr>
          <w:sz w:val="28"/>
          <w:szCs w:val="28"/>
        </w:rPr>
        <w:t xml:space="preserve"> Российской Федерации, федеральные конституционные законы, Федеральный закон от 06.10.2003 № 131-ФЗ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Кемеровской области - Кузбасса, иные законы и нормативные правовые акты Кемеровской области - Кузбасса, настоящий Устав, решения, принятые на местных референдумах и сходах граждан, и иные муниципальные правовые акты.</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 Официальные символы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Прокопьевский муниципальный округ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Официальными символами Прокопьевского муниципального округа являются герб, эмблема и флаг, а также вправе иметь иные официальные символы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Официальные символы Прокопьевского муниципального округа подлежат государственной регистрации в порядке, установленном федеральным законодательством.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Описание и порядок официального использования указанных символов муниципального округа устанавливаются решением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День Прокопьевского муниципального округа является официальным праздником и отмечается ежегодно 4 сентября.</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 Звание «Почетный гражданин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Звание «Почетный гражданин Прокопьевского муниципального округа» присваивается лицам независимо от их гражданства и места жительства, внесшим особо важный вклад в развитие Прокопьевского муниципального округа и укрепление его авторитета.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Порядок присвоения звания «Почетный гражданин Прокопьевского муниципального округа» определяется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color w:val="000000"/>
          <w:sz w:val="28"/>
          <w:szCs w:val="28"/>
        </w:rPr>
      </w:pPr>
      <w:r w:rsidRPr="00AE493A">
        <w:rPr>
          <w:b/>
          <w:color w:val="000000"/>
          <w:sz w:val="28"/>
          <w:szCs w:val="28"/>
        </w:rPr>
        <w:t>Статья 5. Участие Прокопьевского муниципального округа</w:t>
      </w:r>
    </w:p>
    <w:p w:rsidR="00AE493A" w:rsidRPr="00AE493A" w:rsidRDefault="00AE493A" w:rsidP="00AE493A">
      <w:pPr>
        <w:widowControl w:val="0"/>
        <w:autoSpaceDE w:val="0"/>
        <w:autoSpaceDN w:val="0"/>
        <w:jc w:val="center"/>
        <w:rPr>
          <w:b/>
          <w:color w:val="000000"/>
          <w:sz w:val="28"/>
          <w:szCs w:val="28"/>
        </w:rPr>
      </w:pPr>
      <w:r w:rsidRPr="00AE493A">
        <w:rPr>
          <w:b/>
          <w:color w:val="000000"/>
          <w:sz w:val="28"/>
          <w:szCs w:val="28"/>
        </w:rPr>
        <w:t>в межмуниципальном сотрудничестве</w:t>
      </w:r>
    </w:p>
    <w:p w:rsidR="00AE493A" w:rsidRPr="00AE493A" w:rsidRDefault="00AE493A" w:rsidP="00AE493A">
      <w:pPr>
        <w:widowControl w:val="0"/>
        <w:autoSpaceDE w:val="0"/>
        <w:autoSpaceDN w:val="0"/>
        <w:jc w:val="center"/>
        <w:rPr>
          <w:b/>
          <w:color w:val="000000"/>
          <w:sz w:val="28"/>
          <w:szCs w:val="28"/>
        </w:rPr>
      </w:pPr>
    </w:p>
    <w:p w:rsidR="00AE493A" w:rsidRPr="00AE493A" w:rsidRDefault="00AE493A" w:rsidP="00AE493A">
      <w:pPr>
        <w:autoSpaceDE w:val="0"/>
        <w:autoSpaceDN w:val="0"/>
        <w:adjustRightInd w:val="0"/>
        <w:ind w:firstLine="540"/>
        <w:jc w:val="both"/>
        <w:rPr>
          <w:bCs/>
          <w:color w:val="000000"/>
          <w:sz w:val="28"/>
          <w:szCs w:val="28"/>
        </w:rPr>
      </w:pPr>
      <w:r w:rsidRPr="00AE493A">
        <w:rPr>
          <w:bCs/>
          <w:color w:val="000000"/>
          <w:sz w:val="28"/>
          <w:szCs w:val="28"/>
        </w:rPr>
        <w:t xml:space="preserve">1. Органы местного самоуправления </w:t>
      </w:r>
      <w:r w:rsidRPr="00AE493A">
        <w:rPr>
          <w:color w:val="000000"/>
          <w:sz w:val="28"/>
          <w:szCs w:val="28"/>
        </w:rPr>
        <w:t>Прокопьевского муниципального округа</w:t>
      </w:r>
      <w:r w:rsidRPr="00AE493A">
        <w:rPr>
          <w:bCs/>
          <w:color w:val="000000"/>
          <w:sz w:val="28"/>
          <w:szCs w:val="28"/>
        </w:rPr>
        <w:t xml:space="preserve"> участвуют в учреждении и работе Совета муниципальных образований Кемеровской области - Кузбасса в порядке, определенном законами Кемеровской области - Кузбасса, Уставом Совета муниципальных образований Кемеровской области - Кузбасса и решениями Совета народных депутатов </w:t>
      </w:r>
      <w:r w:rsidRPr="00AE493A">
        <w:rPr>
          <w:color w:val="000000"/>
          <w:sz w:val="28"/>
          <w:szCs w:val="28"/>
        </w:rPr>
        <w:t>Прокопьевского муниципального округа</w:t>
      </w:r>
      <w:r w:rsidRPr="00AE493A">
        <w:rPr>
          <w:bCs/>
          <w:color w:val="000000"/>
          <w:sz w:val="28"/>
          <w:szCs w:val="28"/>
        </w:rPr>
        <w:t>.</w:t>
      </w:r>
    </w:p>
    <w:p w:rsidR="00AE493A" w:rsidRPr="00AE493A" w:rsidRDefault="00AE493A" w:rsidP="00AE493A">
      <w:pPr>
        <w:autoSpaceDE w:val="0"/>
        <w:autoSpaceDN w:val="0"/>
        <w:adjustRightInd w:val="0"/>
        <w:ind w:firstLine="540"/>
        <w:jc w:val="both"/>
        <w:rPr>
          <w:color w:val="000000"/>
          <w:sz w:val="28"/>
          <w:szCs w:val="28"/>
        </w:rPr>
      </w:pPr>
      <w:r w:rsidRPr="00AE493A">
        <w:rPr>
          <w:bCs/>
          <w:color w:val="000000"/>
          <w:sz w:val="28"/>
          <w:szCs w:val="28"/>
        </w:rPr>
        <w:t xml:space="preserve">2. </w:t>
      </w:r>
      <w:r w:rsidRPr="00AE493A">
        <w:rPr>
          <w:color w:val="000000"/>
          <w:sz w:val="28"/>
          <w:szCs w:val="28"/>
        </w:rPr>
        <w:t>В целях объединения финансовых средств, материальных и иных ресурсов для решения вопросов местного значения органы местного самоуправления муниципального округа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AE493A" w:rsidRPr="00AE493A" w:rsidRDefault="00AE493A" w:rsidP="00AE493A">
      <w:pPr>
        <w:autoSpaceDE w:val="0"/>
        <w:autoSpaceDN w:val="0"/>
        <w:adjustRightInd w:val="0"/>
        <w:ind w:firstLine="540"/>
        <w:jc w:val="both"/>
        <w:rPr>
          <w:sz w:val="28"/>
          <w:szCs w:val="28"/>
        </w:rPr>
      </w:pPr>
      <w:r w:rsidRPr="00AE493A">
        <w:rPr>
          <w:bCs/>
          <w:color w:val="000000"/>
          <w:sz w:val="28"/>
          <w:szCs w:val="28"/>
        </w:rPr>
        <w:t xml:space="preserve">3. </w:t>
      </w:r>
      <w:r w:rsidRPr="00AE493A">
        <w:rPr>
          <w:color w:val="000000"/>
          <w:sz w:val="28"/>
          <w:szCs w:val="28"/>
        </w:rPr>
        <w:t>Совет народных депутатов Прокопьевского муниципального округа может прин</w:t>
      </w:r>
      <w:r w:rsidRPr="00AE493A">
        <w:rPr>
          <w:sz w:val="28"/>
          <w:szCs w:val="28"/>
        </w:rPr>
        <w:t xml:space="preserve">имать решения об учреждении для совместного решения вопросов местного значения межмуниципальных хозяйственных обществ, осуществляющих свою деятельность в соответствии с Гражданским </w:t>
      </w:r>
      <w:hyperlink r:id="rId10" w:history="1">
        <w:r w:rsidRPr="00AE493A">
          <w:rPr>
            <w:color w:val="0000FF"/>
            <w:sz w:val="28"/>
            <w:szCs w:val="28"/>
          </w:rPr>
          <w:t>кодексом</w:t>
        </w:r>
      </w:hyperlink>
      <w:r w:rsidRPr="00AE493A">
        <w:rPr>
          <w:sz w:val="28"/>
          <w:szCs w:val="28"/>
        </w:rPr>
        <w:t xml:space="preserve"> Российской Федерации и иными федеральными законами.</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 Вопросы местного значения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К вопросам местного значения муниципального округа относятся: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составление и рассмотрение проекта бюджета муниципального округа, утверждение и исполнение бюджета муниципального округа, осуществление контроля за его исполнением, составление и утверждение отчета об исполнении бюджета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установление, изменение и отмена местных налогов и сборов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владение, пользование и распоряжение имуществом, находящимся в муниципальной собственности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организация в границах муниципального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bookmarkStart w:id="0" w:name="P78"/>
      <w:bookmarkEnd w:id="0"/>
      <w:r w:rsidRPr="00AE493A">
        <w:rPr>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участие в предупреждении и ликвидации последствий чрезвычайных ситуаций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организация охраны общественного порядка на территории муниципального округа муниципальной милицией;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14) обеспечение первичных мер пожарной безопасности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bookmarkStart w:id="1" w:name="P84"/>
      <w:bookmarkEnd w:id="1"/>
      <w:r w:rsidRPr="00AE493A">
        <w:rPr>
          <w:sz w:val="28"/>
          <w:szCs w:val="28"/>
        </w:rPr>
        <w:t>15) организация мероприятий по охране окружающей среды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17) создание условий для оказания медицинской помощи населению на территории муниципального округа (за исключением территорий муниципальных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18) создание условий для обеспечения жителей муниципального округа услугами связи, общественного питания, торговли и бытового обслуживания;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19)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20) создание условий для организации досуга и обеспечения жителей муниципального округа услугами организаций культуры;</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23)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bookmarkStart w:id="2" w:name="P93"/>
      <w:bookmarkEnd w:id="2"/>
      <w:r w:rsidRPr="00AE493A">
        <w:rPr>
          <w:sz w:val="28"/>
          <w:szCs w:val="28"/>
        </w:rPr>
        <w:t>24) создание условий для массового отдыха жителей муниципального округа и организация обустройства мест массового отдыха населения;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25) формирование и содержание муниципального архива;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26) организация ритуальных услуг и содержание мест захоронения;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E493A" w:rsidRPr="00AE493A" w:rsidRDefault="00AE493A" w:rsidP="00AE493A">
      <w:pPr>
        <w:widowControl w:val="0"/>
        <w:autoSpaceDE w:val="0"/>
        <w:autoSpaceDN w:val="0"/>
        <w:spacing w:before="200"/>
        <w:ind w:firstLine="539"/>
        <w:contextualSpacing/>
        <w:jc w:val="both"/>
        <w:rPr>
          <w:sz w:val="28"/>
          <w:szCs w:val="28"/>
        </w:rPr>
      </w:pPr>
      <w:bookmarkStart w:id="3" w:name="P97"/>
      <w:bookmarkEnd w:id="3"/>
      <w:r w:rsidRPr="00AE493A">
        <w:rPr>
          <w:sz w:val="28"/>
          <w:szCs w:val="28"/>
        </w:rPr>
        <w:t>28)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29) утверждение генерального плана муниципального округа, правил землепользования и застройки, утверждение подготовленной на основе генерального плана муниципального округа документации по планировке территории, выдача градостроительного плана земельного участка, расположенного в границах муниципального округа, выдача разрешений на строительство (за исключением случаев, предусмотренных Градостроительным </w:t>
      </w:r>
      <w:hyperlink r:id="rId11">
        <w:r w:rsidRPr="00AE493A">
          <w:rPr>
            <w:color w:val="0000FF"/>
            <w:sz w:val="28"/>
            <w:szCs w:val="28"/>
          </w:rPr>
          <w:t>кодексом</w:t>
        </w:r>
      </w:hyperlink>
      <w:r w:rsidRPr="00AE493A">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 муниципального 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w:t>
      </w:r>
      <w:hyperlink r:id="rId12">
        <w:r w:rsidRPr="00AE493A">
          <w:rPr>
            <w:color w:val="0000FF"/>
            <w:sz w:val="28"/>
            <w:szCs w:val="28"/>
          </w:rPr>
          <w:t>кодексом</w:t>
        </w:r>
      </w:hyperlink>
      <w:r w:rsidRPr="00AE493A">
        <w:rPr>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w:t>
      </w:r>
      <w:hyperlink r:id="rId14">
        <w:r w:rsidRPr="00AE493A">
          <w:rPr>
            <w:color w:val="0000FF"/>
            <w:sz w:val="28"/>
            <w:szCs w:val="28"/>
          </w:rPr>
          <w:t>законом</w:t>
        </w:r>
      </w:hyperlink>
      <w:r w:rsidRPr="00AE493A">
        <w:rPr>
          <w:sz w:val="28"/>
          <w:szCs w:val="28"/>
        </w:rPr>
        <w:t xml:space="preserve"> «О рекламе»;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32)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33)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34)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35)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36) осуществление мероприятий по обеспечению безопасности людей на водных объектах округа, охране их жизни и здоровья;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38) организация и осуществление мероприятий по работе с детьми и молодежью в муниципальном округе;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40)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41) осуществление муниципального лесного контроля;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42)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 от 19.07.2011 №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43) осуществление мер по противодействию коррупции в границах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44) организация в соответствии с Федеральным законом от 24.07.2007 № 221-ФЗ «О кадастровой деятельности» выполнения комплексных кадастровых работ и утверждение карты-плана территории;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45) принятие решений и проведение на территории Прокопьевского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Прокопьевского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47) осуществление мероприятий по лесоустройству в отношении лесов, расположенных на землях населенных пунктов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 Права органов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 на решение вопросов,</w:t>
      </w:r>
    </w:p>
    <w:p w:rsidR="00AE493A" w:rsidRPr="00AE493A" w:rsidRDefault="00AE493A" w:rsidP="00AE493A">
      <w:pPr>
        <w:widowControl w:val="0"/>
        <w:autoSpaceDE w:val="0"/>
        <w:autoSpaceDN w:val="0"/>
        <w:jc w:val="center"/>
        <w:rPr>
          <w:b/>
          <w:sz w:val="28"/>
          <w:szCs w:val="28"/>
        </w:rPr>
      </w:pPr>
      <w:r w:rsidRPr="00AE493A">
        <w:rPr>
          <w:b/>
          <w:sz w:val="28"/>
          <w:szCs w:val="28"/>
        </w:rPr>
        <w:t>не отнесенных к вопросам местного значения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bookmarkStart w:id="4" w:name="P130"/>
      <w:bookmarkEnd w:id="4"/>
      <w:r w:rsidRPr="00AE493A">
        <w:rPr>
          <w:sz w:val="28"/>
          <w:szCs w:val="28"/>
        </w:rPr>
        <w:t>1. Органы местного самоуправления муниципального округа имеют право на: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создание музеев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создание муниципальных образовательных организаций высшего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участие в осуществлении деятельности по опеке и попечительству;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создание муниципальной пожарной охраны;</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создание условий для развития туризма;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5">
        <w:r w:rsidRPr="00AE493A">
          <w:rPr>
            <w:color w:val="0000FF"/>
            <w:sz w:val="28"/>
            <w:szCs w:val="28"/>
          </w:rPr>
          <w:t>законом</w:t>
        </w:r>
      </w:hyperlink>
      <w:r w:rsidRPr="00AE493A">
        <w:rPr>
          <w:sz w:val="28"/>
          <w:szCs w:val="28"/>
        </w:rPr>
        <w:t xml:space="preserve"> от 24.11.1995 № 181-ФЗ «О социальной защите инвалидов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10) осуществление мероприятий, предусмотренных Федеральным </w:t>
      </w:r>
      <w:hyperlink r:id="rId16">
        <w:r w:rsidRPr="00AE493A">
          <w:rPr>
            <w:color w:val="0000FF"/>
            <w:sz w:val="28"/>
            <w:szCs w:val="28"/>
          </w:rPr>
          <w:t>законом</w:t>
        </w:r>
      </w:hyperlink>
      <w:r w:rsidRPr="00AE493A">
        <w:rPr>
          <w:sz w:val="28"/>
          <w:szCs w:val="28"/>
        </w:rPr>
        <w:t xml:space="preserve"> «О донорстве крови и ее компонентов»;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осуществление деятельности по обращению с животными без владельцев, обитающими на территориях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14) осуществление мероприятий в сфере профилактики правонарушений, предусмотренных Федеральным </w:t>
      </w:r>
      <w:hyperlink r:id="rId17">
        <w:r w:rsidRPr="00AE493A">
          <w:rPr>
            <w:color w:val="0000FF"/>
            <w:sz w:val="28"/>
            <w:szCs w:val="28"/>
          </w:rPr>
          <w:t>законом</w:t>
        </w:r>
      </w:hyperlink>
      <w:r w:rsidRPr="00AE493A">
        <w:rPr>
          <w:sz w:val="28"/>
          <w:szCs w:val="28"/>
        </w:rPr>
        <w:t xml:space="preserve"> «Об основах системы профилактики правонарушений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16) осуществление мероприятий по защите прав потребителей, предусмотренных </w:t>
      </w:r>
      <w:hyperlink r:id="rId18">
        <w:r w:rsidRPr="00AE493A">
          <w:rPr>
            <w:color w:val="0000FF"/>
            <w:sz w:val="28"/>
            <w:szCs w:val="28"/>
          </w:rPr>
          <w:t>Законом</w:t>
        </w:r>
      </w:hyperlink>
      <w:r w:rsidRPr="00AE493A">
        <w:rPr>
          <w:sz w:val="28"/>
          <w:szCs w:val="28"/>
        </w:rPr>
        <w:t xml:space="preserve"> Российской Федерации от 07.02.1992 № 2300-1 «О защите прав потребителей»;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18) оказание содействия в осуществлении нотариусом приема населения в соответствии с графиком приема населения, утвержденным Кемеровской областной нотариальной палатой;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Органы местного самоуправления муниципального округа вправе решать вопросы, указанные в </w:t>
      </w:r>
      <w:hyperlink w:anchor="P130">
        <w:r w:rsidRPr="00AE493A">
          <w:rPr>
            <w:color w:val="0000FF"/>
            <w:sz w:val="28"/>
            <w:szCs w:val="28"/>
          </w:rPr>
          <w:t>части 1</w:t>
        </w:r>
      </w:hyperlink>
      <w:r w:rsidRPr="00AE493A">
        <w:rPr>
          <w:sz w:val="28"/>
          <w:szCs w:val="28"/>
        </w:rPr>
        <w:t xml:space="preserve"> настоящей статьи, участвовать в осуществлении иных государственных полномочий (не переданных им в соответствии со </w:t>
      </w:r>
      <w:hyperlink r:id="rId19">
        <w:r w:rsidRPr="00AE493A">
          <w:rPr>
            <w:color w:val="0000FF"/>
            <w:sz w:val="28"/>
            <w:szCs w:val="28"/>
          </w:rPr>
          <w:t>статьей 19</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Кемеровской области - Кузбасса,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 Полномочия органов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В целях решения вопросов местного значения органы местного самоуправления Прокопьевского муниципального округа обладают следующими полномочиями: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принятие Устава муниципального образования Прокопьевский муниципальный округ Кемеровской области - Кузбасса и внесение в него изменений и дополнений, издание муниципальных правовых актов;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установление официальных символов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полномочиями по организации теплоснабжения, предусмотренными Федеральным законом от 27.07.2010 № 190-ФЗ «О теплоснабжении»;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полномочиями в сфере водоснабжения и водоотведения, предусмотренными Федеральным законом от 07.12.2011 № 416-ФЗ «О водоснабжении и водоотведении»;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7) полномочиями в сфере стратегического планирования, предусмотренными Федеральным </w:t>
      </w:r>
      <w:hyperlink r:id="rId20">
        <w:r w:rsidRPr="00AE493A">
          <w:rPr>
            <w:color w:val="0000FF"/>
            <w:sz w:val="28"/>
            <w:szCs w:val="28"/>
          </w:rPr>
          <w:t>законом</w:t>
        </w:r>
      </w:hyperlink>
      <w:r w:rsidRPr="00AE493A">
        <w:rPr>
          <w:sz w:val="28"/>
          <w:szCs w:val="28"/>
        </w:rPr>
        <w:t xml:space="preserve"> от 28.06.2014 № 172-ФЗ «О стратегическом планировании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осуществление международных и внешнеэкономических связей в соответствии с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14) иными полномочиями в соответствии с Федеральным </w:t>
      </w:r>
      <w:hyperlink r:id="rId21">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и настоящим Уставом.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Органы местного самоуправления Прокопьевского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муниципального округа работ (в том числе дежурств) в целях решения вопросов местного значения округа, предусмотренных </w:t>
      </w:r>
      <w:hyperlink w:anchor="P78">
        <w:r w:rsidRPr="00AE493A">
          <w:rPr>
            <w:color w:val="0000FF"/>
            <w:sz w:val="28"/>
            <w:szCs w:val="28"/>
          </w:rPr>
          <w:t>пунктами 9</w:t>
        </w:r>
      </w:hyperlink>
      <w:r w:rsidRPr="00AE493A">
        <w:rPr>
          <w:sz w:val="28"/>
          <w:szCs w:val="28"/>
        </w:rPr>
        <w:t xml:space="preserve"> - </w:t>
      </w:r>
      <w:hyperlink w:anchor="P84">
        <w:r w:rsidRPr="00AE493A">
          <w:rPr>
            <w:color w:val="0000FF"/>
            <w:sz w:val="28"/>
            <w:szCs w:val="28"/>
          </w:rPr>
          <w:t>15</w:t>
        </w:r>
      </w:hyperlink>
      <w:r w:rsidRPr="00AE493A">
        <w:rPr>
          <w:sz w:val="28"/>
          <w:szCs w:val="28"/>
        </w:rPr>
        <w:t xml:space="preserve">, </w:t>
      </w:r>
      <w:hyperlink w:anchor="P93">
        <w:r w:rsidRPr="00AE493A">
          <w:rPr>
            <w:color w:val="0000FF"/>
            <w:sz w:val="28"/>
            <w:szCs w:val="28"/>
          </w:rPr>
          <w:t>24</w:t>
        </w:r>
      </w:hyperlink>
      <w:r w:rsidRPr="00AE493A">
        <w:rPr>
          <w:sz w:val="28"/>
          <w:szCs w:val="28"/>
        </w:rPr>
        <w:t xml:space="preserve">, </w:t>
      </w:r>
      <w:hyperlink w:anchor="P97">
        <w:r w:rsidRPr="00AE493A">
          <w:rPr>
            <w:color w:val="0000FF"/>
            <w:sz w:val="28"/>
            <w:szCs w:val="28"/>
          </w:rPr>
          <w:t xml:space="preserve">28 части 1 статьи </w:t>
        </w:r>
      </w:hyperlink>
      <w:r w:rsidRPr="00AE493A">
        <w:rPr>
          <w:color w:val="0000FF"/>
          <w:sz w:val="28"/>
          <w:szCs w:val="28"/>
        </w:rPr>
        <w:t>6</w:t>
      </w:r>
      <w:r w:rsidRPr="00AE493A">
        <w:rPr>
          <w:sz w:val="28"/>
          <w:szCs w:val="28"/>
        </w:rPr>
        <w:t xml:space="preserve"> настоящего Устава.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К социально значимым работам могут быть отнесены только работы, не требующие специальной профессиональной подготовки.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К выполнению социально значимых работ могут привлекаться совершеннолетние трудоспособные жители Прокопьевского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Полномочия органов местного самоуправления, установленные настоящей статьей, осуществляются органами местного самоуправления Прокопьевского муниципального округа самостоятельно.</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9. Осуществление органами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 отдельных</w:t>
      </w:r>
    </w:p>
    <w:p w:rsidR="00AE493A" w:rsidRPr="00AE493A" w:rsidRDefault="00AE493A" w:rsidP="00AE493A">
      <w:pPr>
        <w:widowControl w:val="0"/>
        <w:autoSpaceDE w:val="0"/>
        <w:autoSpaceDN w:val="0"/>
        <w:jc w:val="center"/>
        <w:rPr>
          <w:b/>
          <w:sz w:val="28"/>
          <w:szCs w:val="28"/>
        </w:rPr>
      </w:pPr>
      <w:r w:rsidRPr="00AE493A">
        <w:rPr>
          <w:b/>
          <w:sz w:val="28"/>
          <w:szCs w:val="28"/>
        </w:rPr>
        <w:t>государственных полномочий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contextualSpacing/>
        <w:jc w:val="both"/>
        <w:rPr>
          <w:sz w:val="28"/>
          <w:szCs w:val="28"/>
        </w:rPr>
      </w:pPr>
      <w:r w:rsidRPr="00AE493A">
        <w:rPr>
          <w:sz w:val="28"/>
          <w:szCs w:val="28"/>
        </w:rPr>
        <w:t xml:space="preserve">1. Полномочия органов местного самоуправления, установленные федеральными законами и законами Кемеровской области - Кузбасса, по вопросам, не отнесенным в соответствии с Федеральным </w:t>
      </w:r>
      <w:hyperlink r:id="rId22">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к вопросам местного значения муниципального округа, являются отдельными государственными полномочиями, передаваемыми для осуществления органам местного самоуправления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Наделение органов местного самоуправления муниципального округа отдельными государственными полномочиями осуществляется федеральными законами или законами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Органы местного самоуправления наделяются государственными полномочиями на неограниченный срок либо, если данные полномочия имеют определенный срок, на срок действия этих полномочий.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Прокопьевского муниципального округа, если иное не установлено федеральным законом или законом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 Финансовое обеспечение отдельных государственных полномочий, переданных органам местного самоуправления муниципального округа, осуществляется только за счет предоставляемых местному бюджету субвенций из соответствующих бюджетов.</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 Органы местного самоуправления несут ответственность за осуществление отдельных государственных полномочий в пределах выделенных муниципальному округу на эти цели материальных ресурсов и финансовых средств.</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6. В целях повышения эффективности осуществления переданных отдельных государственных полномочий в сфере образования, отдыха и оздоровления детей, опеки и попечительства и социальной поддержки детей-сирот и детей, оставшихся без попечения родителей, а также иных категорий граждан, в сфере социальной поддержки и социального обслуживания населения, в сфере культуры, по созданию и организации деятельности комиссий по делам несовершеннолетних и защите их прав, по организации мероприятий при осуществлении деятельности по обращению с животными без владельцев на территории Кемеровской области - Кузбасса, по компенсации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реализацию твердого топлива, возникающих в результате установления льготных цен (тарифов) органы местного самоуправления Прокопьевского муниципального округа вправе дополнительно использовать для их осуществления: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имущество, находящееся в муниципальной собственности Прокопьевского муниципального округа, в случае если данное имущество не используется для решения вопросов местного значения;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собственные финансовые средства.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7. Решение о дополнительном использовании собственных финансовых средств для осуществления органами местного самоуправления Прокопьевского муниципального округа переданных им отдельных государственных полномочий принимает Совет народных депутатов Прокопьевского муниципального округа по инициативе главы Прокопьевского муниципального округа, или при наличии его заключения, при рассмотрении проекта бюджета Прокопьевского муниципального округа на очередной финансовый год или проекта о внесении изменений в бюджет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Решение о дополнительном использовании имущества, находящегося в муниципальной собственности Прокопьевского муниципального округа, для осуществления переданных отдельных государственных полномочий принимает глава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8. Органы местного самоуправления Прокопьевского муниципального округа вправе участвовать в осуществлении государственных полномочий, не переданных им в установленном порядке, с осуществлением расходов за счет средств местного бюджета (за исключением финансовых средств, передаваемых бюджету Прокопьевского муниципального округа на осуществление целевых расходов), если это осуществление предусмотрено федеральными законами.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9. Органы местного самоуправления Прокопьевского муниципального округа вправе осуществлять расходы за счет средств местного бюджета (за исключением финансовых средств, передаваемых бюджету Прокопьевского муниципального округа на осуществление целевых расходов) на осуществление полномочий, не переданных им в установленном порядке, если возможность осуществления таких расходов предусмотрена федеральными законами.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10. Органы местного самоуправления вправе устанавливать за счет средств местного бюджета (за исключением финансовых средств, передаваемых бюджету Прокопьевского муниципального округа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E493A" w:rsidRPr="00AE493A" w:rsidRDefault="00AE493A" w:rsidP="00AE493A">
      <w:pPr>
        <w:widowControl w:val="0"/>
        <w:autoSpaceDE w:val="0"/>
        <w:autoSpaceDN w:val="0"/>
        <w:spacing w:before="200"/>
        <w:ind w:firstLine="540"/>
        <w:jc w:val="center"/>
        <w:rPr>
          <w:b/>
          <w:sz w:val="28"/>
          <w:szCs w:val="28"/>
        </w:rPr>
      </w:pPr>
      <w:r w:rsidRPr="00AE493A">
        <w:rPr>
          <w:b/>
          <w:sz w:val="28"/>
          <w:szCs w:val="28"/>
        </w:rPr>
        <w:t>Статья 10. Муниципальный контроль</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Органы местного самоуправления Прокопьевского муниципального округа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Прокопьевского муниципального округа объектов соответствующего вида контроля.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jc w:val="both"/>
        <w:rPr>
          <w:b/>
          <w:sz w:val="28"/>
          <w:szCs w:val="28"/>
        </w:rPr>
      </w:pPr>
      <w:r w:rsidRPr="00AE493A">
        <w:rPr>
          <w:b/>
          <w:sz w:val="28"/>
          <w:szCs w:val="28"/>
        </w:rPr>
        <w:t>Статья 11. Оценка эффективности деятельности органов местного самоуправления.</w:t>
      </w:r>
    </w:p>
    <w:p w:rsidR="00AE493A" w:rsidRPr="00AE493A" w:rsidRDefault="00AE493A" w:rsidP="00AE493A">
      <w:pPr>
        <w:widowControl w:val="0"/>
        <w:autoSpaceDE w:val="0"/>
        <w:autoSpaceDN w:val="0"/>
        <w:ind w:firstLine="540"/>
        <w:jc w:val="both"/>
        <w:rPr>
          <w:b/>
          <w:sz w:val="28"/>
          <w:szCs w:val="28"/>
        </w:rPr>
      </w:pPr>
    </w:p>
    <w:p w:rsidR="00AE493A" w:rsidRPr="00AE493A" w:rsidRDefault="00AE493A" w:rsidP="00AE493A">
      <w:pPr>
        <w:widowControl w:val="0"/>
        <w:autoSpaceDE w:val="0"/>
        <w:autoSpaceDN w:val="0"/>
        <w:ind w:firstLine="540"/>
        <w:jc w:val="both"/>
        <w:rPr>
          <w:sz w:val="28"/>
          <w:szCs w:val="28"/>
        </w:rPr>
      </w:pPr>
      <w:r w:rsidRPr="00AE493A">
        <w:rPr>
          <w:sz w:val="28"/>
          <w:szCs w:val="28"/>
        </w:rPr>
        <w:t>1. Перечень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AE493A" w:rsidRPr="00AE493A" w:rsidRDefault="00AE493A" w:rsidP="00AE493A">
      <w:pPr>
        <w:widowControl w:val="0"/>
        <w:autoSpaceDE w:val="0"/>
        <w:autoSpaceDN w:val="0"/>
        <w:ind w:firstLine="540"/>
        <w:jc w:val="both"/>
        <w:rPr>
          <w:sz w:val="28"/>
          <w:szCs w:val="28"/>
        </w:rPr>
      </w:pPr>
      <w:r w:rsidRPr="00AE493A">
        <w:rPr>
          <w:sz w:val="28"/>
          <w:szCs w:val="28"/>
        </w:rPr>
        <w:t>2. Нормативными правовыми актами Губернатора Кемеровской области – Кузбасса предусматривается выделение за счет средств бюджета Кемеровской области - Кузбасса грантов муниципальным образованиям в целях содействия достижению и (или) поощрению достижения наилучших значений показателей.</w:t>
      </w:r>
    </w:p>
    <w:p w:rsidR="00AE493A" w:rsidRPr="00AE493A" w:rsidRDefault="00AE493A" w:rsidP="00AE493A">
      <w:pPr>
        <w:widowControl w:val="0"/>
        <w:autoSpaceDE w:val="0"/>
        <w:autoSpaceDN w:val="0"/>
        <w:ind w:firstLine="540"/>
        <w:jc w:val="both"/>
        <w:rPr>
          <w:sz w:val="28"/>
          <w:szCs w:val="28"/>
        </w:rPr>
      </w:pPr>
      <w:r w:rsidRPr="00AE493A">
        <w:rPr>
          <w:sz w:val="28"/>
          <w:szCs w:val="28"/>
        </w:rPr>
        <w:t>3. Нормативными правовыми актами Правительства Российской Федерации предусматривается предоставление межбюджетных трансфертов из федерального бюджета бюджету Кемеровской области - Кузбасса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autoSpaceDE w:val="0"/>
        <w:autoSpaceDN w:val="0"/>
        <w:adjustRightInd w:val="0"/>
        <w:ind w:firstLine="540"/>
        <w:jc w:val="both"/>
        <w:rPr>
          <w:color w:val="FF0000"/>
          <w:sz w:val="28"/>
          <w:szCs w:val="28"/>
        </w:rPr>
      </w:pPr>
    </w:p>
    <w:p w:rsidR="00AE493A" w:rsidRPr="00AE493A" w:rsidRDefault="00AE493A" w:rsidP="00AE493A">
      <w:pPr>
        <w:widowControl w:val="0"/>
        <w:autoSpaceDE w:val="0"/>
        <w:autoSpaceDN w:val="0"/>
        <w:jc w:val="center"/>
        <w:outlineLvl w:val="0"/>
        <w:rPr>
          <w:b/>
          <w:bCs/>
          <w:kern w:val="2"/>
          <w:sz w:val="28"/>
          <w:szCs w:val="28"/>
        </w:rPr>
      </w:pPr>
      <w:r w:rsidRPr="00AE493A">
        <w:rPr>
          <w:b/>
          <w:bCs/>
          <w:kern w:val="2"/>
          <w:sz w:val="28"/>
          <w:szCs w:val="28"/>
        </w:rPr>
        <w:t xml:space="preserve">Глава </w:t>
      </w:r>
      <w:r w:rsidRPr="00AE493A">
        <w:rPr>
          <w:b/>
          <w:bCs/>
          <w:kern w:val="2"/>
          <w:sz w:val="28"/>
          <w:szCs w:val="28"/>
          <w:lang w:val="en-US"/>
        </w:rPr>
        <w:t>II</w:t>
      </w:r>
      <w:r w:rsidRPr="00AE493A">
        <w:rPr>
          <w:b/>
          <w:bCs/>
          <w:kern w:val="2"/>
          <w:sz w:val="28"/>
          <w:szCs w:val="28"/>
        </w:rPr>
        <w:t>. ТЕРРИТОРИАЛЬНЫЕ ОСНОВЫ МЕСТНОГО САМОУПРАВЛЕНИЯ ПРОКОПЬЕВСКОГО МУНИЦИПАЛЬНОГО ОКРУГА</w:t>
      </w:r>
    </w:p>
    <w:p w:rsidR="00AE493A" w:rsidRPr="00AE493A" w:rsidRDefault="00AE493A" w:rsidP="00AE493A">
      <w:pPr>
        <w:widowControl w:val="0"/>
        <w:autoSpaceDE w:val="0"/>
        <w:autoSpaceDN w:val="0"/>
        <w:jc w:val="center"/>
        <w:outlineLvl w:val="0"/>
        <w:rPr>
          <w:b/>
          <w:bCs/>
          <w:kern w:val="2"/>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12. Территория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Местное самоуправление осуществляется на всей территории Прокопьевского муниципального округа.</w:t>
      </w:r>
    </w:p>
    <w:p w:rsidR="00AE493A" w:rsidRPr="00AE493A" w:rsidRDefault="00AE493A" w:rsidP="00AE493A">
      <w:pPr>
        <w:autoSpaceDE w:val="0"/>
        <w:autoSpaceDN w:val="0"/>
        <w:adjustRightInd w:val="0"/>
        <w:ind w:firstLine="539"/>
        <w:jc w:val="both"/>
        <w:rPr>
          <w:bCs/>
          <w:sz w:val="28"/>
          <w:szCs w:val="28"/>
        </w:rPr>
      </w:pPr>
      <w:r w:rsidRPr="00AE493A">
        <w:rPr>
          <w:sz w:val="28"/>
          <w:szCs w:val="28"/>
        </w:rPr>
        <w:t xml:space="preserve">2. </w:t>
      </w:r>
      <w:r w:rsidRPr="00AE493A">
        <w:rPr>
          <w:bCs/>
          <w:sz w:val="28"/>
          <w:szCs w:val="28"/>
        </w:rPr>
        <w:t xml:space="preserve">Границы территории </w:t>
      </w:r>
      <w:r w:rsidRPr="00AE493A">
        <w:rPr>
          <w:sz w:val="28"/>
          <w:szCs w:val="28"/>
        </w:rPr>
        <w:t xml:space="preserve">Прокопьевского муниципального округа </w:t>
      </w:r>
      <w:r w:rsidRPr="00AE493A">
        <w:rPr>
          <w:bCs/>
          <w:sz w:val="28"/>
          <w:szCs w:val="28"/>
        </w:rPr>
        <w:t xml:space="preserve">определены в соответствии с </w:t>
      </w:r>
      <w:hyperlink r:id="rId23" w:history="1">
        <w:r w:rsidRPr="00AE493A">
          <w:rPr>
            <w:bCs/>
            <w:color w:val="0000FF"/>
            <w:sz w:val="28"/>
            <w:szCs w:val="28"/>
          </w:rPr>
          <w:t>Законом</w:t>
        </w:r>
      </w:hyperlink>
      <w:r w:rsidRPr="00AE493A">
        <w:rPr>
          <w:bCs/>
          <w:sz w:val="28"/>
          <w:szCs w:val="28"/>
        </w:rPr>
        <w:t xml:space="preserve"> Кемеровской области от 17.12.2004 № 104-ОЗ «О статусе и границах муниципальных образований».</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3. Административным центром Прокопьевского муниципального округа является город Прокопьевск.</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4. В состав территории Прокопьевского муниципального округа входят следующие населенные пункты: пгт. Краснобродский, д. Алексеевка, д. Антоновка, д. Каменный Ключ, д. Кыргай, д. Лукьяновка, д. Малая Талда, д. Осиновка, п. Артышта, п. Большой Керлегеш, п. Верх-Тереш, п. Егултыс, п. Золх, п. Ивановка, п. Индустрия, п. Калачево, п. Кара-Чумыш, п. Ключи, п. Кольчегиз, п. Красная Горка, п. Красная Поляна, п. Майский, п. Малиновка, п. Матюшино, п. Маяковка, п. Нижний Тереш, п. Новосафоновский, п. Новостройка, п. Новый Путь, п. Октябрь, п. Октябрьский, п. Первомайский, п. Плодопитомник, п. Пушкино, п. Свободный, п. Севск, п. Серп и Молот, п. Смышляево, п. ст. Дуброво, п. ст. Инченково, п. ст. Каменный Ключ, п. ст. Терентьевская, п. ст. Тырган, п. ст. Углерод, п. ст. Ускат, п. Тайбинка, п. Тихоновка, п. Тихоновка, п. Трудармейский, п. Тыхта, п. Ускатский, п. Хлебозавода, п. Центральный, п. Чапаевский, п. Чистугаш, п. Школьный, п. Ясная Поляна, с. Большая Талда, с. Бурлаки, с. Верх-Егос, с. Еловка, с. Иганино, с. Инченково, с. Калиновка, с. Канаш, с. Карагайла, с. Кара-Чумыш, с. Котино, с. Кутоново, с. Лучшево, с. Михайловка, с. Новорождественское, с. Оселки, с. Соколово, с. Старосергеевка, с. Терентьевское, с. Томское, с. Шарап.</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5. Преобразование Прокопьевского муниципального округа осуществляется законом Кемеровской области - Кузбасса по инициативе населения муниципального округа, органов местного самоуправления муниципального округа, органов государственной власти Кемеровской области - Кузбасса, федеральных органов государственной власти в соответствии с Федеральным </w:t>
      </w:r>
      <w:hyperlink r:id="rId24" w:history="1">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jc w:val="center"/>
        <w:outlineLvl w:val="0"/>
        <w:rPr>
          <w:b/>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13. Местный референдум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ind w:firstLine="579"/>
        <w:jc w:val="both"/>
        <w:rPr>
          <w:color w:val="000000"/>
          <w:sz w:val="28"/>
          <w:szCs w:val="28"/>
        </w:rPr>
      </w:pPr>
      <w:r w:rsidRPr="00AE493A">
        <w:rPr>
          <w:color w:val="000000"/>
          <w:sz w:val="28"/>
          <w:szCs w:val="28"/>
        </w:rPr>
        <w:t>1. В целях решения непосредственно населением вопросов местного значения проводится местный референдум.</w:t>
      </w:r>
    </w:p>
    <w:p w:rsidR="00AE493A" w:rsidRPr="00AE493A" w:rsidRDefault="00AE493A" w:rsidP="00AE493A">
      <w:pPr>
        <w:ind w:firstLine="579"/>
        <w:jc w:val="both"/>
        <w:rPr>
          <w:color w:val="000000"/>
          <w:sz w:val="28"/>
          <w:szCs w:val="28"/>
        </w:rPr>
      </w:pPr>
      <w:r w:rsidRPr="00AE493A">
        <w:rPr>
          <w:color w:val="000000"/>
          <w:sz w:val="28"/>
          <w:szCs w:val="28"/>
        </w:rPr>
        <w:t xml:space="preserve">2. Местный референдум проводится на всей территории </w:t>
      </w:r>
      <w:r w:rsidRPr="00AE493A">
        <w:rPr>
          <w:sz w:val="28"/>
          <w:szCs w:val="28"/>
        </w:rPr>
        <w:t>Прокопьевского</w:t>
      </w:r>
      <w:r w:rsidRPr="00AE493A">
        <w:rPr>
          <w:color w:val="000000"/>
          <w:sz w:val="28"/>
          <w:szCs w:val="28"/>
        </w:rPr>
        <w:t xml:space="preserve"> муниципального округа.</w:t>
      </w:r>
    </w:p>
    <w:p w:rsidR="00AE493A" w:rsidRPr="00AE493A" w:rsidRDefault="00AE493A" w:rsidP="00AE493A">
      <w:pPr>
        <w:ind w:firstLine="579"/>
        <w:jc w:val="both"/>
        <w:rPr>
          <w:color w:val="000000"/>
          <w:sz w:val="28"/>
          <w:szCs w:val="28"/>
        </w:rPr>
      </w:pPr>
      <w:r w:rsidRPr="00AE493A">
        <w:rPr>
          <w:color w:val="000000"/>
          <w:sz w:val="28"/>
          <w:szCs w:val="28"/>
        </w:rPr>
        <w:t>3. Решение о назначении местного референдума принимается Советом народных депутатов</w:t>
      </w:r>
      <w:r w:rsidRPr="00AE493A">
        <w:rPr>
          <w:sz w:val="28"/>
          <w:szCs w:val="28"/>
        </w:rPr>
        <w:t xml:space="preserve"> Прокопьевского</w:t>
      </w:r>
      <w:r w:rsidRPr="00AE493A">
        <w:rPr>
          <w:color w:val="000000"/>
          <w:sz w:val="28"/>
          <w:szCs w:val="28"/>
        </w:rPr>
        <w:t xml:space="preserve"> муниципального округа:</w:t>
      </w:r>
    </w:p>
    <w:p w:rsidR="00AE493A" w:rsidRPr="00AE493A" w:rsidRDefault="00AE493A" w:rsidP="00AE493A">
      <w:pPr>
        <w:ind w:firstLine="579"/>
        <w:jc w:val="both"/>
        <w:rPr>
          <w:color w:val="000000"/>
          <w:sz w:val="28"/>
          <w:szCs w:val="28"/>
        </w:rPr>
      </w:pPr>
      <w:r w:rsidRPr="00AE493A">
        <w:rPr>
          <w:color w:val="000000"/>
          <w:sz w:val="28"/>
          <w:szCs w:val="28"/>
        </w:rPr>
        <w:t>1) по инициативе, выдвинутой гражданами Российской Федерации, имеющими право на участие в местном референдуме;</w:t>
      </w:r>
    </w:p>
    <w:p w:rsidR="00AE493A" w:rsidRPr="00AE493A" w:rsidRDefault="00AE493A" w:rsidP="00AE493A">
      <w:pPr>
        <w:ind w:firstLine="579"/>
        <w:jc w:val="both"/>
        <w:rPr>
          <w:color w:val="000000"/>
          <w:sz w:val="28"/>
          <w:szCs w:val="28"/>
        </w:rPr>
      </w:pPr>
      <w:r w:rsidRPr="00AE493A">
        <w:rPr>
          <w:color w:val="000000"/>
          <w:sz w:val="28"/>
          <w:szCs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w:t>
      </w:r>
      <w:r w:rsidRPr="00AE493A">
        <w:rPr>
          <w:sz w:val="28"/>
          <w:szCs w:val="28"/>
        </w:rPr>
        <w:t>Федеральным </w:t>
      </w:r>
      <w:hyperlink r:id="rId25" w:history="1">
        <w:r w:rsidRPr="00AE493A">
          <w:rPr>
            <w:sz w:val="28"/>
            <w:szCs w:val="28"/>
          </w:rPr>
          <w:t>законом</w:t>
        </w:r>
      </w:hyperlink>
      <w:r w:rsidRPr="00AE493A">
        <w:rPr>
          <w:sz w:val="28"/>
          <w:szCs w:val="28"/>
        </w:rPr>
        <w:t xml:space="preserve"> </w:t>
      </w:r>
      <w:hyperlink r:id="rId26" w:tgtFrame="_blank" w:history="1">
        <w:r w:rsidRPr="00AE493A">
          <w:rPr>
            <w:sz w:val="28"/>
            <w:szCs w:val="28"/>
          </w:rPr>
          <w:t>от 12.06.2002 № 67-ФЗ</w:t>
        </w:r>
      </w:hyperlink>
      <w:r w:rsidRPr="00AE493A">
        <w:rPr>
          <w:sz w:val="28"/>
          <w:szCs w:val="28"/>
        </w:rPr>
        <w:t> «Об основных гарантиях избирательных прав и права на участие в референдуме граждан Российской Федерации</w:t>
      </w:r>
      <w:r w:rsidRPr="00AE493A">
        <w:rPr>
          <w:color w:val="000000"/>
          <w:sz w:val="28"/>
          <w:szCs w:val="28"/>
        </w:rPr>
        <w:t>»;</w:t>
      </w:r>
    </w:p>
    <w:p w:rsidR="00AE493A" w:rsidRPr="00AE493A" w:rsidRDefault="00AE493A" w:rsidP="00AE493A">
      <w:pPr>
        <w:ind w:firstLine="579"/>
        <w:jc w:val="both"/>
        <w:rPr>
          <w:color w:val="000000"/>
          <w:sz w:val="28"/>
          <w:szCs w:val="28"/>
        </w:rPr>
      </w:pPr>
      <w:r w:rsidRPr="00AE493A">
        <w:rPr>
          <w:color w:val="000000"/>
          <w:sz w:val="28"/>
          <w:szCs w:val="28"/>
        </w:rPr>
        <w:t xml:space="preserve">3) по инициативе Совета народных депутатов </w:t>
      </w:r>
      <w:r w:rsidRPr="00AE493A">
        <w:rPr>
          <w:sz w:val="28"/>
          <w:szCs w:val="28"/>
        </w:rPr>
        <w:t>Прокопьевского</w:t>
      </w:r>
      <w:r w:rsidRPr="00AE493A">
        <w:rPr>
          <w:color w:val="000000"/>
          <w:sz w:val="28"/>
          <w:szCs w:val="28"/>
        </w:rPr>
        <w:t xml:space="preserve"> муниципального округа и главы </w:t>
      </w:r>
      <w:r w:rsidRPr="00AE493A">
        <w:rPr>
          <w:sz w:val="28"/>
          <w:szCs w:val="28"/>
        </w:rPr>
        <w:t>Прокопьевского</w:t>
      </w:r>
      <w:r w:rsidRPr="00AE493A">
        <w:rPr>
          <w:color w:val="000000"/>
          <w:sz w:val="28"/>
          <w:szCs w:val="28"/>
        </w:rPr>
        <w:t xml:space="preserve"> муниципального округа, выдвинутой ими совместно.</w:t>
      </w:r>
    </w:p>
    <w:p w:rsidR="00AE493A" w:rsidRPr="00AE493A" w:rsidRDefault="00AE493A" w:rsidP="00AE493A">
      <w:pPr>
        <w:ind w:firstLine="579"/>
        <w:jc w:val="both"/>
        <w:rPr>
          <w:color w:val="000000"/>
          <w:sz w:val="28"/>
          <w:szCs w:val="28"/>
        </w:rPr>
      </w:pPr>
      <w:r w:rsidRPr="00AE493A">
        <w:rPr>
          <w:color w:val="000000"/>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27" w:tgtFrame="_blank" w:history="1">
        <w:r w:rsidRPr="00AE493A">
          <w:rPr>
            <w:sz w:val="28"/>
            <w:szCs w:val="28"/>
          </w:rPr>
          <w:t>от 06.10.2003 № 131-ФЗ</w:t>
        </w:r>
      </w:hyperlink>
      <w:r w:rsidRPr="00AE493A">
        <w:rPr>
          <w:color w:val="000000"/>
          <w:sz w:val="28"/>
          <w:szCs w:val="28"/>
        </w:rPr>
        <w:t> «Об общих принципах организации местного самоуправления в Российской Федерации», является сбор подписей в поддержку данной инициативы, в количестве 5 процентов от числа участников референдума, зарегистрированных на территории муниципального округа в соответствии с Федеральным </w:t>
      </w:r>
      <w:hyperlink r:id="rId28" w:history="1">
        <w:r w:rsidRPr="00AE493A">
          <w:rPr>
            <w:sz w:val="28"/>
            <w:szCs w:val="28"/>
          </w:rPr>
          <w:t>законом</w:t>
        </w:r>
      </w:hyperlink>
      <w:r w:rsidRPr="00AE493A">
        <w:rPr>
          <w:sz w:val="28"/>
          <w:szCs w:val="28"/>
        </w:rPr>
        <w:t> </w:t>
      </w:r>
      <w:hyperlink r:id="rId29" w:tgtFrame="_blank" w:history="1">
        <w:r w:rsidRPr="00AE493A">
          <w:rPr>
            <w:sz w:val="28"/>
            <w:szCs w:val="28"/>
          </w:rPr>
          <w:t>от 12.06.2002 № 67-ФЗ</w:t>
        </w:r>
      </w:hyperlink>
      <w:r w:rsidRPr="00AE493A">
        <w:rPr>
          <w:color w:val="000000"/>
          <w:sz w:val="28"/>
          <w:szCs w:val="28"/>
        </w:rPr>
        <w:t> «Об основных гарантиях избирательных прав и права на участие в референдуме граждан Российской Федерации», но не может быть менее 25 подписей.</w:t>
      </w:r>
    </w:p>
    <w:p w:rsidR="00AE493A" w:rsidRPr="00AE493A" w:rsidRDefault="00AE493A" w:rsidP="00AE493A">
      <w:pPr>
        <w:ind w:firstLine="579"/>
        <w:jc w:val="both"/>
        <w:rPr>
          <w:color w:val="000000"/>
          <w:sz w:val="28"/>
          <w:szCs w:val="28"/>
        </w:rPr>
      </w:pPr>
      <w:r w:rsidRPr="00AE493A">
        <w:rPr>
          <w:color w:val="000000"/>
          <w:sz w:val="28"/>
          <w:szCs w:val="28"/>
        </w:rPr>
        <w:t xml:space="preserve">5. Для выдвижения инициативы проведения референдума и сбора подписей граждан Российской Федерации в ее поддержку образуется инициативная группа по проведению референдума. Такую инициативную группу вправе образовать гражданин или группа граждан Российской Федерации, имеющие право на участие в референдуме. В случае выдвижения инициативы о проведении местного референдума избирательным объединением, иным общественным объединением руководящий орган этого избирательного объединения, иного общественного объединения либо руководящий орган его регионального отделения или иного структурного подразделения независимо от его численности выступает в качестве инициативной группы по проведению референдума. Инициатива проведения референдума, выдвинутая совместно Советом народных депутатов  </w:t>
      </w:r>
      <w:r w:rsidRPr="00AE493A">
        <w:rPr>
          <w:sz w:val="28"/>
          <w:szCs w:val="28"/>
        </w:rPr>
        <w:t>Прокопьевского</w:t>
      </w:r>
      <w:r w:rsidRPr="00AE493A">
        <w:rPr>
          <w:color w:val="000000"/>
          <w:sz w:val="28"/>
          <w:szCs w:val="28"/>
        </w:rPr>
        <w:t xml:space="preserve"> муниципального округа и главой </w:t>
      </w:r>
      <w:r w:rsidRPr="00AE493A">
        <w:rPr>
          <w:sz w:val="28"/>
          <w:szCs w:val="28"/>
        </w:rPr>
        <w:t>Прокопьевского</w:t>
      </w:r>
      <w:r w:rsidRPr="00AE493A">
        <w:rPr>
          <w:color w:val="000000"/>
          <w:sz w:val="28"/>
          <w:szCs w:val="28"/>
        </w:rPr>
        <w:t xml:space="preserve"> муниципального округа оформляется правовыми актами Совета народных депутатов </w:t>
      </w:r>
      <w:r w:rsidRPr="00AE493A">
        <w:rPr>
          <w:sz w:val="28"/>
          <w:szCs w:val="28"/>
        </w:rPr>
        <w:t>Прокопьевского</w:t>
      </w:r>
      <w:r w:rsidRPr="00AE493A">
        <w:rPr>
          <w:color w:val="000000"/>
          <w:sz w:val="28"/>
          <w:szCs w:val="28"/>
        </w:rPr>
        <w:t xml:space="preserve"> муниципального округа и главы </w:t>
      </w:r>
      <w:r w:rsidRPr="00AE493A">
        <w:rPr>
          <w:sz w:val="28"/>
          <w:szCs w:val="28"/>
        </w:rPr>
        <w:t>Прокопьевского</w:t>
      </w:r>
      <w:r w:rsidRPr="00AE493A">
        <w:rPr>
          <w:color w:val="000000"/>
          <w:sz w:val="28"/>
          <w:szCs w:val="28"/>
        </w:rPr>
        <w:t xml:space="preserve"> муниципального округа.</w:t>
      </w:r>
    </w:p>
    <w:p w:rsidR="00AE493A" w:rsidRPr="00AE493A" w:rsidRDefault="00AE493A" w:rsidP="00AE493A">
      <w:pPr>
        <w:ind w:firstLine="579"/>
        <w:jc w:val="both"/>
        <w:rPr>
          <w:color w:val="000000"/>
          <w:sz w:val="28"/>
          <w:szCs w:val="28"/>
        </w:rPr>
      </w:pPr>
      <w:r w:rsidRPr="00AE493A">
        <w:rPr>
          <w:color w:val="000000"/>
          <w:sz w:val="28"/>
          <w:szCs w:val="28"/>
        </w:rPr>
        <w:t>6. Для назначения референдума инициативная группа по проведению референдума должна представить в комиссию, организующую подготовку и проведение выборов в органы местного самоуправления, местного референдума подписи участников референдума в поддержку инициативы его проведения.</w:t>
      </w:r>
    </w:p>
    <w:p w:rsidR="00AE493A" w:rsidRPr="00AE493A" w:rsidRDefault="00AE493A" w:rsidP="00AE493A">
      <w:pPr>
        <w:ind w:firstLine="579"/>
        <w:jc w:val="both"/>
        <w:rPr>
          <w:color w:val="000000"/>
          <w:sz w:val="28"/>
          <w:szCs w:val="28"/>
        </w:rPr>
      </w:pPr>
      <w:r w:rsidRPr="00AE493A">
        <w:rPr>
          <w:color w:val="000000"/>
          <w:sz w:val="28"/>
          <w:szCs w:val="28"/>
        </w:rPr>
        <w:t>7. Каждый гражданин или группа граждан Российской Федерации, имеющие право на участие в референдуме, вправе образовать инициативную группу по проведению референдума в количестве не менее 10 человек, имеющих право на участие в референдуме.</w:t>
      </w:r>
    </w:p>
    <w:p w:rsidR="00AE493A" w:rsidRPr="00AE493A" w:rsidRDefault="00AE493A" w:rsidP="00AE493A">
      <w:pPr>
        <w:ind w:firstLine="579"/>
        <w:jc w:val="both"/>
        <w:rPr>
          <w:color w:val="000000"/>
          <w:sz w:val="28"/>
          <w:szCs w:val="28"/>
        </w:rPr>
      </w:pPr>
      <w:r w:rsidRPr="00AE493A">
        <w:rPr>
          <w:color w:val="000000"/>
          <w:sz w:val="28"/>
          <w:szCs w:val="28"/>
        </w:rPr>
        <w:t>8. Инициативная группа по проведению референдума обращается в комиссию, организующую подготовку и проведение выборов в органы местного самоуправления, местного референдума, которая со дня обращения инициативной группы действует в качестве комиссии референдума, с ходатайством о регистрации группы.</w:t>
      </w:r>
    </w:p>
    <w:p w:rsidR="00AE493A" w:rsidRPr="00AE493A" w:rsidRDefault="00AE493A" w:rsidP="00AE493A">
      <w:pPr>
        <w:ind w:firstLine="579"/>
        <w:jc w:val="both"/>
        <w:rPr>
          <w:color w:val="000000"/>
          <w:sz w:val="28"/>
          <w:szCs w:val="28"/>
        </w:rPr>
      </w:pPr>
      <w:r w:rsidRPr="00AE493A">
        <w:rPr>
          <w:color w:val="000000"/>
          <w:sz w:val="28"/>
          <w:szCs w:val="28"/>
        </w:rPr>
        <w:t xml:space="preserve">9. Комиссия, организующая подготовку и проведение выборов в органы местного самоуправления, местного референдума в течение 15 (пятнадцати) дней со дня поступления ходатайства инициативной группы по проведению референдума обязана рассмотреть ходатайство и приложенные к нему документы и принять решение о направлении их в Совет народных депутатов </w:t>
      </w:r>
      <w:r w:rsidRPr="00AE493A">
        <w:rPr>
          <w:sz w:val="28"/>
          <w:szCs w:val="28"/>
        </w:rPr>
        <w:t>Прокопьевского</w:t>
      </w:r>
      <w:r w:rsidRPr="00AE493A">
        <w:rPr>
          <w:color w:val="000000"/>
          <w:sz w:val="28"/>
          <w:szCs w:val="28"/>
        </w:rPr>
        <w:t xml:space="preserve"> муниципального округа либо об отказе в регистрации инициативной группы.</w:t>
      </w:r>
    </w:p>
    <w:p w:rsidR="00AE493A" w:rsidRPr="00AE493A" w:rsidRDefault="00AE493A" w:rsidP="00AE493A">
      <w:pPr>
        <w:ind w:firstLine="579"/>
        <w:jc w:val="both"/>
        <w:rPr>
          <w:color w:val="000000"/>
          <w:sz w:val="28"/>
          <w:szCs w:val="28"/>
        </w:rPr>
      </w:pPr>
      <w:r w:rsidRPr="00AE493A">
        <w:rPr>
          <w:color w:val="000000"/>
          <w:sz w:val="28"/>
          <w:szCs w:val="28"/>
        </w:rPr>
        <w:t xml:space="preserve">10. Совет народных депутатов </w:t>
      </w:r>
      <w:r w:rsidRPr="00AE493A">
        <w:rPr>
          <w:sz w:val="28"/>
          <w:szCs w:val="28"/>
        </w:rPr>
        <w:t>Прокопьевского</w:t>
      </w:r>
      <w:r w:rsidRPr="00AE493A">
        <w:rPr>
          <w:color w:val="000000"/>
          <w:sz w:val="28"/>
          <w:szCs w:val="28"/>
        </w:rPr>
        <w:t xml:space="preserve"> муниципального округа в срок, не превышающий 20 дней со дня поступления ходатайства инициативной группы по проведению референдума и приложенных к нему документов, обязан проверить соответствие вопроса, предлагаемого для вынесения на местный референдум, требованиям федерального закона и закона Кемеровской области о местном референдуме.</w:t>
      </w:r>
    </w:p>
    <w:p w:rsidR="00AE493A" w:rsidRPr="00AE493A" w:rsidRDefault="00AE493A" w:rsidP="00AE493A">
      <w:pPr>
        <w:ind w:firstLine="579"/>
        <w:jc w:val="both"/>
        <w:rPr>
          <w:color w:val="000000"/>
          <w:sz w:val="28"/>
          <w:szCs w:val="28"/>
        </w:rPr>
      </w:pPr>
      <w:r w:rsidRPr="00AE493A">
        <w:rPr>
          <w:color w:val="000000"/>
          <w:sz w:val="28"/>
          <w:szCs w:val="28"/>
        </w:rPr>
        <w:t>11. Если Совет народных депутатов</w:t>
      </w:r>
      <w:r w:rsidRPr="00AE493A">
        <w:rPr>
          <w:sz w:val="28"/>
          <w:szCs w:val="28"/>
        </w:rPr>
        <w:t xml:space="preserve"> Прокопьевского</w:t>
      </w:r>
      <w:r w:rsidRPr="00AE493A">
        <w:rPr>
          <w:color w:val="000000"/>
          <w:sz w:val="28"/>
          <w:szCs w:val="28"/>
        </w:rPr>
        <w:t xml:space="preserve"> муниципального округа признает, что вопрос, выносимый на референдум, отвечает требованиям федерального закона и закона Кемеровской области - Кузбасса, комиссия, организующая подготовку и проведение выборов в органы местного самоуправления, местного референдума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AE493A" w:rsidRPr="00AE493A" w:rsidRDefault="00AE493A" w:rsidP="00AE493A">
      <w:pPr>
        <w:ind w:firstLine="579"/>
        <w:jc w:val="both"/>
        <w:rPr>
          <w:color w:val="000000"/>
          <w:sz w:val="28"/>
          <w:szCs w:val="28"/>
        </w:rPr>
      </w:pPr>
      <w:r w:rsidRPr="00AE493A">
        <w:rPr>
          <w:color w:val="000000"/>
          <w:sz w:val="28"/>
          <w:szCs w:val="28"/>
        </w:rPr>
        <w:t xml:space="preserve">12. Решение о регистрации инициативной группы по проведению референдума принимается в пятнадцатидневный срок со дня признания Советом народных депутатов </w:t>
      </w:r>
      <w:r w:rsidRPr="00AE493A">
        <w:rPr>
          <w:sz w:val="28"/>
          <w:szCs w:val="28"/>
        </w:rPr>
        <w:t>Прокопьевского</w:t>
      </w:r>
      <w:r w:rsidRPr="00AE493A">
        <w:rPr>
          <w:color w:val="000000"/>
          <w:sz w:val="28"/>
          <w:szCs w:val="28"/>
        </w:rPr>
        <w:t xml:space="preserve"> муниципального округа соответствия вопроса, выносимого на референдум, требованиям федерального закона и закона Кемеровской области о местном референдуме.</w:t>
      </w:r>
    </w:p>
    <w:p w:rsidR="00AE493A" w:rsidRPr="00AE493A" w:rsidRDefault="00AE493A" w:rsidP="00AE493A">
      <w:pPr>
        <w:ind w:firstLine="579"/>
        <w:jc w:val="both"/>
        <w:rPr>
          <w:color w:val="000000"/>
          <w:sz w:val="28"/>
          <w:szCs w:val="28"/>
        </w:rPr>
      </w:pPr>
      <w:r w:rsidRPr="00AE493A">
        <w:rPr>
          <w:color w:val="000000"/>
          <w:sz w:val="28"/>
          <w:szCs w:val="28"/>
        </w:rPr>
        <w:t>13. Регистрационное свидетельство, которое выдается инициативной группе по проведению референдума, действительно в течение кампании референдума.</w:t>
      </w:r>
    </w:p>
    <w:p w:rsidR="00AE493A" w:rsidRPr="00AE493A" w:rsidRDefault="00AE493A" w:rsidP="00AE493A">
      <w:pPr>
        <w:ind w:firstLine="579"/>
        <w:jc w:val="both"/>
        <w:rPr>
          <w:color w:val="000000"/>
          <w:sz w:val="28"/>
          <w:szCs w:val="28"/>
        </w:rPr>
      </w:pPr>
      <w:r w:rsidRPr="00AE493A">
        <w:rPr>
          <w:color w:val="000000"/>
          <w:sz w:val="28"/>
          <w:szCs w:val="28"/>
        </w:rPr>
        <w:t>14. В случае отказа инициативной группе по проведению референдума в регистрации ей выдается решение комиссии, организующей подготовку и проведение выборов в органы местного самоуправления, местного референдума, в котором указываются основания отказа.</w:t>
      </w:r>
    </w:p>
    <w:p w:rsidR="00AE493A" w:rsidRPr="00AE493A" w:rsidRDefault="00AE493A" w:rsidP="00AE493A">
      <w:pPr>
        <w:ind w:firstLine="579"/>
        <w:jc w:val="both"/>
        <w:rPr>
          <w:sz w:val="28"/>
          <w:szCs w:val="28"/>
        </w:rPr>
      </w:pPr>
      <w:r w:rsidRPr="00AE493A">
        <w:rPr>
          <w:color w:val="000000"/>
          <w:sz w:val="28"/>
          <w:szCs w:val="28"/>
        </w:rPr>
        <w:t xml:space="preserve">15. Основанием отказа инициативной группе по проведению референдума в регистрации является нарушение инициативной </w:t>
      </w:r>
      <w:r w:rsidRPr="00AE493A">
        <w:rPr>
          <w:sz w:val="28"/>
          <w:szCs w:val="28"/>
        </w:rPr>
        <w:t>группой </w:t>
      </w:r>
      <w:hyperlink r:id="rId30" w:tgtFrame="_blank" w:history="1">
        <w:r w:rsidRPr="00AE493A">
          <w:rPr>
            <w:sz w:val="28"/>
            <w:szCs w:val="28"/>
          </w:rPr>
          <w:t>Конституции Российской Федерации</w:t>
        </w:r>
      </w:hyperlink>
      <w:r w:rsidRPr="00AE493A">
        <w:rPr>
          <w:sz w:val="28"/>
          <w:szCs w:val="28"/>
        </w:rPr>
        <w:t>, федеральных законов, </w:t>
      </w:r>
      <w:hyperlink r:id="rId31" w:tgtFrame="_blank" w:history="1">
        <w:r w:rsidRPr="00AE493A">
          <w:rPr>
            <w:sz w:val="28"/>
            <w:szCs w:val="28"/>
          </w:rPr>
          <w:t>Устава Кемеровской области - Кузбасса</w:t>
        </w:r>
      </w:hyperlink>
      <w:r w:rsidRPr="00AE493A">
        <w:rPr>
          <w:sz w:val="28"/>
          <w:szCs w:val="28"/>
        </w:rPr>
        <w:t>, законов Кемеровской области - Кузбасса, настоящего Устава. Отказ в регистрации обжалуется в порядке, установленном Федеральным </w:t>
      </w:r>
      <w:hyperlink r:id="rId32" w:history="1">
        <w:r w:rsidRPr="00AE493A">
          <w:rPr>
            <w:sz w:val="28"/>
            <w:szCs w:val="28"/>
          </w:rPr>
          <w:t>законом</w:t>
        </w:r>
      </w:hyperlink>
      <w:r w:rsidRPr="00AE493A">
        <w:rPr>
          <w:sz w:val="28"/>
          <w:szCs w:val="28"/>
        </w:rPr>
        <w:t> </w:t>
      </w:r>
      <w:hyperlink r:id="rId33" w:tgtFrame="_blank" w:history="1">
        <w:r w:rsidRPr="00AE493A">
          <w:rPr>
            <w:sz w:val="28"/>
            <w:szCs w:val="28"/>
          </w:rPr>
          <w:t>от 12.06.2002 № 67-ФЗ</w:t>
        </w:r>
      </w:hyperlink>
      <w:r w:rsidRPr="00AE493A">
        <w:rPr>
          <w:sz w:val="28"/>
          <w:szCs w:val="28"/>
        </w:rPr>
        <w:t> «Об основных гарантиях избирательных прав и права на участие в референдуме граждан Российской Федерации» и </w:t>
      </w:r>
      <w:hyperlink r:id="rId34" w:history="1">
        <w:r w:rsidRPr="00AE493A">
          <w:rPr>
            <w:sz w:val="28"/>
            <w:szCs w:val="28"/>
          </w:rPr>
          <w:t>Законом</w:t>
        </w:r>
      </w:hyperlink>
      <w:r w:rsidRPr="00AE493A">
        <w:rPr>
          <w:sz w:val="28"/>
          <w:szCs w:val="28"/>
        </w:rPr>
        <w:t> Кемеровской области </w:t>
      </w:r>
      <w:hyperlink r:id="rId35" w:tgtFrame="_blank" w:history="1">
        <w:r w:rsidRPr="00AE493A">
          <w:rPr>
            <w:sz w:val="28"/>
            <w:szCs w:val="28"/>
          </w:rPr>
          <w:t>от 17.02.2004 № 8-ОЗ</w:t>
        </w:r>
      </w:hyperlink>
      <w:r w:rsidRPr="00AE493A">
        <w:rPr>
          <w:sz w:val="28"/>
          <w:szCs w:val="28"/>
        </w:rPr>
        <w:t> «О местном референдуме».</w:t>
      </w:r>
    </w:p>
    <w:p w:rsidR="00AE493A" w:rsidRPr="00AE493A" w:rsidRDefault="00AE493A" w:rsidP="00AE493A">
      <w:pPr>
        <w:ind w:firstLine="579"/>
        <w:jc w:val="both"/>
        <w:rPr>
          <w:sz w:val="28"/>
          <w:szCs w:val="28"/>
        </w:rPr>
      </w:pPr>
      <w:r w:rsidRPr="00AE493A">
        <w:rPr>
          <w:color w:val="000000"/>
          <w:sz w:val="28"/>
          <w:szCs w:val="28"/>
        </w:rPr>
        <w:t>16.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36" w:history="1">
        <w:r w:rsidRPr="00AE493A">
          <w:rPr>
            <w:sz w:val="28"/>
            <w:szCs w:val="28"/>
          </w:rPr>
          <w:t>законом</w:t>
        </w:r>
      </w:hyperlink>
      <w:r w:rsidRPr="00AE493A">
        <w:rPr>
          <w:sz w:val="28"/>
          <w:szCs w:val="28"/>
        </w:rPr>
        <w:t xml:space="preserve"> и принимаемыми в соответствии с ним законами Кемеровской области - Кузбасса.</w:t>
      </w:r>
    </w:p>
    <w:p w:rsidR="00AE493A" w:rsidRPr="00AE493A" w:rsidRDefault="00AE493A" w:rsidP="00AE493A">
      <w:pPr>
        <w:ind w:firstLine="579"/>
        <w:jc w:val="both"/>
        <w:rPr>
          <w:color w:val="000000"/>
          <w:sz w:val="28"/>
          <w:szCs w:val="28"/>
        </w:rPr>
      </w:pPr>
      <w:r w:rsidRPr="00AE493A">
        <w:rPr>
          <w:sz w:val="28"/>
          <w:szCs w:val="28"/>
        </w:rPr>
        <w:t>17. На основании международных договоров Российской Федерации и в порядке, установленном </w:t>
      </w:r>
      <w:hyperlink r:id="rId37" w:history="1">
        <w:r w:rsidRPr="00AE493A">
          <w:rPr>
            <w:sz w:val="28"/>
            <w:szCs w:val="28"/>
          </w:rPr>
          <w:t>законом</w:t>
        </w:r>
      </w:hyperlink>
      <w:r w:rsidRPr="00AE493A">
        <w:rPr>
          <w:sz w:val="28"/>
          <w:szCs w:val="28"/>
        </w:rPr>
        <w:t>, иностранные граждане, постоянно проживающие на территории Прокопьевского</w:t>
      </w:r>
      <w:r w:rsidRPr="00AE493A">
        <w:rPr>
          <w:color w:val="000000"/>
          <w:sz w:val="28"/>
          <w:szCs w:val="28"/>
        </w:rPr>
        <w:t xml:space="preserve"> муниципального округа,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AE493A" w:rsidRPr="00AE493A" w:rsidRDefault="00AE493A" w:rsidP="00AE493A">
      <w:pPr>
        <w:ind w:firstLine="579"/>
        <w:jc w:val="both"/>
        <w:rPr>
          <w:color w:val="000000"/>
          <w:sz w:val="28"/>
          <w:szCs w:val="28"/>
        </w:rPr>
      </w:pPr>
      <w:r w:rsidRPr="00AE493A">
        <w:rPr>
          <w:color w:val="000000"/>
          <w:sz w:val="28"/>
          <w:szCs w:val="28"/>
        </w:rPr>
        <w:t>18. Итоги голосования и принятое на местном референдуме решение подлежат официальному опубликованию.</w:t>
      </w:r>
    </w:p>
    <w:p w:rsidR="00AE493A" w:rsidRPr="00AE493A" w:rsidRDefault="00AE493A" w:rsidP="00AE493A">
      <w:pPr>
        <w:ind w:firstLine="579"/>
        <w:jc w:val="both"/>
        <w:rPr>
          <w:color w:val="000000"/>
          <w:sz w:val="28"/>
          <w:szCs w:val="28"/>
        </w:rPr>
      </w:pPr>
      <w:r w:rsidRPr="00AE493A">
        <w:rPr>
          <w:color w:val="000000"/>
          <w:sz w:val="28"/>
          <w:szCs w:val="28"/>
        </w:rPr>
        <w:t xml:space="preserve">19. Органы местного самоуправления </w:t>
      </w:r>
      <w:r w:rsidRPr="00AE493A">
        <w:rPr>
          <w:sz w:val="28"/>
          <w:szCs w:val="28"/>
        </w:rPr>
        <w:t>Прокопьевского</w:t>
      </w:r>
      <w:r w:rsidRPr="00AE493A">
        <w:rPr>
          <w:color w:val="000000"/>
          <w:sz w:val="28"/>
          <w:szCs w:val="28"/>
        </w:rPr>
        <w:t xml:space="preserve"> муниципального округа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ind w:firstLine="579"/>
        <w:jc w:val="both"/>
        <w:rPr>
          <w:b/>
          <w:sz w:val="28"/>
          <w:szCs w:val="28"/>
        </w:rPr>
      </w:pPr>
      <w:r w:rsidRPr="00AE493A">
        <w:rPr>
          <w:b/>
          <w:sz w:val="28"/>
          <w:szCs w:val="28"/>
        </w:rPr>
        <w:t xml:space="preserve">Статья 14. Компетенция, полномочия и порядок деятельности территориальных и участковых комиссий при подготовке и проведении выборов в органы местного самоуправления, а также местных референдумов </w:t>
      </w:r>
    </w:p>
    <w:p w:rsidR="00AE493A" w:rsidRPr="00AE493A" w:rsidRDefault="00AE493A" w:rsidP="00AE493A">
      <w:pPr>
        <w:ind w:firstLine="579"/>
        <w:jc w:val="both"/>
        <w:rPr>
          <w:color w:val="000000"/>
          <w:sz w:val="28"/>
          <w:szCs w:val="28"/>
        </w:rPr>
      </w:pPr>
    </w:p>
    <w:p w:rsidR="00AE493A" w:rsidRPr="00AE493A" w:rsidRDefault="00AE493A" w:rsidP="00AE493A">
      <w:pPr>
        <w:numPr>
          <w:ilvl w:val="0"/>
          <w:numId w:val="1"/>
        </w:numPr>
        <w:tabs>
          <w:tab w:val="left" w:pos="851"/>
        </w:tabs>
        <w:ind w:firstLine="579"/>
        <w:jc w:val="both"/>
        <w:rPr>
          <w:color w:val="000000"/>
          <w:sz w:val="28"/>
          <w:szCs w:val="28"/>
        </w:rPr>
      </w:pPr>
      <w:r w:rsidRPr="00AE493A">
        <w:rPr>
          <w:color w:val="000000"/>
          <w:sz w:val="28"/>
          <w:szCs w:val="28"/>
        </w:rPr>
        <w:t xml:space="preserve"> Возложение полномочий по подготовке и проведению выборов в органы местного самоуправления, местного референдума на участковую комиссию осуществляется в следующем порядке:</w:t>
      </w:r>
    </w:p>
    <w:p w:rsidR="00AE493A" w:rsidRPr="00AE493A" w:rsidRDefault="00AE493A" w:rsidP="00AE493A">
      <w:pPr>
        <w:ind w:firstLine="579"/>
        <w:jc w:val="both"/>
        <w:rPr>
          <w:color w:val="000000"/>
          <w:sz w:val="28"/>
          <w:szCs w:val="28"/>
        </w:rPr>
      </w:pPr>
      <w:r w:rsidRPr="00AE493A">
        <w:rPr>
          <w:color w:val="000000"/>
          <w:sz w:val="28"/>
          <w:szCs w:val="28"/>
        </w:rPr>
        <w:t>Для обеспечения процесса голосования избирателей, участников референдума и подсчета голосов избирателей, участников референдума на избирательных участках, участках референдума формируются участковые комиссии. На избирательных участках, участках референдума, образованных в соответствии с пунктом 2 статьи 19 Федерального закона </w:t>
      </w:r>
      <w:hyperlink r:id="rId38" w:tgtFrame="_blank" w:history="1">
        <w:r w:rsidRPr="00AE493A">
          <w:rPr>
            <w:sz w:val="28"/>
            <w:szCs w:val="28"/>
          </w:rPr>
          <w:t>от 12.06.2002 № 67-ФЗ</w:t>
        </w:r>
      </w:hyperlink>
      <w:r w:rsidRPr="00AE493A">
        <w:rPr>
          <w:sz w:val="28"/>
          <w:szCs w:val="28"/>
        </w:rPr>
        <w:t> </w:t>
      </w:r>
      <w:r w:rsidRPr="00AE493A">
        <w:rPr>
          <w:color w:val="000000"/>
          <w:sz w:val="28"/>
          <w:szCs w:val="28"/>
        </w:rPr>
        <w:t>«Об основных гарантиях избирательных прав и права на участие в референдуме граждан Российской Федерации», участковые комиссии формируются территориальными комиссиями.</w:t>
      </w:r>
    </w:p>
    <w:p w:rsidR="00AE493A" w:rsidRPr="00AE493A" w:rsidRDefault="00AE493A" w:rsidP="00AE493A">
      <w:pPr>
        <w:ind w:firstLine="579"/>
        <w:jc w:val="both"/>
        <w:rPr>
          <w:color w:val="000000"/>
          <w:sz w:val="28"/>
          <w:szCs w:val="28"/>
        </w:rPr>
      </w:pPr>
      <w:r w:rsidRPr="00AE493A">
        <w:rPr>
          <w:color w:val="000000"/>
          <w:sz w:val="28"/>
          <w:szCs w:val="28"/>
        </w:rPr>
        <w:t>По решению избирательной комиссии Кемеровской области – Кузбасса  полномочия избирательной комиссии, организующей подготовку и проведение выборов в органы местного самоуправления, местного референдума, могут возлагаться на участковую комиссию, действующую в границах муниципального образования.</w:t>
      </w:r>
    </w:p>
    <w:p w:rsidR="00AE493A" w:rsidRPr="00AE493A" w:rsidRDefault="00AE493A" w:rsidP="00AE493A">
      <w:pPr>
        <w:ind w:firstLine="579"/>
        <w:jc w:val="both"/>
        <w:rPr>
          <w:color w:val="000000"/>
          <w:sz w:val="28"/>
          <w:szCs w:val="28"/>
        </w:rPr>
      </w:pPr>
      <w:r w:rsidRPr="00AE493A">
        <w:rPr>
          <w:color w:val="000000"/>
          <w:sz w:val="28"/>
          <w:szCs w:val="28"/>
        </w:rPr>
        <w:t>2. Территориальная комиссия при организации подготовки и проведения выборов в органы местного самоуправления, местного референдума:</w:t>
      </w:r>
    </w:p>
    <w:p w:rsidR="00AE493A" w:rsidRPr="00AE493A" w:rsidRDefault="00AE493A" w:rsidP="00AE493A">
      <w:pPr>
        <w:ind w:firstLine="579"/>
        <w:jc w:val="both"/>
        <w:rPr>
          <w:color w:val="000000"/>
          <w:sz w:val="28"/>
          <w:szCs w:val="28"/>
        </w:rPr>
      </w:pPr>
      <w:r w:rsidRPr="00AE493A">
        <w:rPr>
          <w:color w:val="000000"/>
          <w:sz w:val="28"/>
          <w:szCs w:val="28"/>
        </w:rPr>
        <w:t>а) организует подготовку и проведение выборов в органы местного самоуправления, местного референдума;</w:t>
      </w:r>
    </w:p>
    <w:p w:rsidR="00AE493A" w:rsidRPr="00AE493A" w:rsidRDefault="00AE493A" w:rsidP="00AE493A">
      <w:pPr>
        <w:ind w:firstLine="579"/>
        <w:jc w:val="both"/>
        <w:rPr>
          <w:color w:val="000000"/>
          <w:sz w:val="28"/>
          <w:szCs w:val="28"/>
        </w:rPr>
      </w:pPr>
      <w:r w:rsidRPr="00AE493A">
        <w:rPr>
          <w:color w:val="000000"/>
          <w:sz w:val="28"/>
          <w:szCs w:val="28"/>
        </w:rPr>
        <w:t>б)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AE493A" w:rsidRPr="00AE493A" w:rsidRDefault="00AE493A" w:rsidP="00AE493A">
      <w:pPr>
        <w:ind w:firstLine="579"/>
        <w:jc w:val="both"/>
        <w:rPr>
          <w:color w:val="000000"/>
          <w:sz w:val="28"/>
          <w:szCs w:val="28"/>
        </w:rPr>
      </w:pPr>
      <w:r w:rsidRPr="00AE493A">
        <w:rPr>
          <w:color w:val="000000"/>
          <w:sz w:val="28"/>
          <w:szCs w:val="28"/>
        </w:rPr>
        <w:t>в)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местного референдума, изданием необходимой печатной продукции;</w:t>
      </w:r>
    </w:p>
    <w:p w:rsidR="00AE493A" w:rsidRPr="00AE493A" w:rsidRDefault="00AE493A" w:rsidP="00AE493A">
      <w:pPr>
        <w:ind w:firstLine="579"/>
        <w:jc w:val="both"/>
        <w:rPr>
          <w:color w:val="000000"/>
          <w:sz w:val="28"/>
          <w:szCs w:val="28"/>
        </w:rPr>
      </w:pPr>
      <w:r w:rsidRPr="00AE493A">
        <w:rPr>
          <w:color w:val="000000"/>
          <w:sz w:val="28"/>
          <w:szCs w:val="28"/>
        </w:rPr>
        <w:t>г)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AE493A" w:rsidRPr="00AE493A" w:rsidRDefault="00AE493A" w:rsidP="00AE493A">
      <w:pPr>
        <w:ind w:firstLine="579"/>
        <w:jc w:val="both"/>
        <w:rPr>
          <w:color w:val="000000"/>
          <w:sz w:val="28"/>
          <w:szCs w:val="28"/>
        </w:rPr>
      </w:pPr>
      <w:r w:rsidRPr="00AE493A">
        <w:rPr>
          <w:color w:val="000000"/>
          <w:sz w:val="28"/>
          <w:szCs w:val="28"/>
        </w:rPr>
        <w:t>д)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референдума;</w:t>
      </w:r>
    </w:p>
    <w:p w:rsidR="00AE493A" w:rsidRPr="00AE493A" w:rsidRDefault="00AE493A" w:rsidP="00AE493A">
      <w:pPr>
        <w:ind w:firstLine="579"/>
        <w:jc w:val="both"/>
        <w:rPr>
          <w:color w:val="000000"/>
          <w:sz w:val="28"/>
          <w:szCs w:val="28"/>
        </w:rPr>
      </w:pPr>
      <w:r w:rsidRPr="00AE493A">
        <w:rPr>
          <w:color w:val="000000"/>
          <w:sz w:val="28"/>
          <w:szCs w:val="28"/>
        </w:rPr>
        <w:t>е) осуществляет на территории муниципального образования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референдума;</w:t>
      </w:r>
    </w:p>
    <w:p w:rsidR="00AE493A" w:rsidRPr="00AE493A" w:rsidRDefault="00AE493A" w:rsidP="00AE493A">
      <w:pPr>
        <w:ind w:firstLine="579"/>
        <w:jc w:val="both"/>
        <w:rPr>
          <w:color w:val="000000"/>
          <w:sz w:val="28"/>
          <w:szCs w:val="28"/>
        </w:rPr>
      </w:pPr>
      <w:r w:rsidRPr="00AE493A">
        <w:rPr>
          <w:color w:val="000000"/>
          <w:sz w:val="28"/>
          <w:szCs w:val="28"/>
        </w:rPr>
        <w:t>ж)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бюджета субъекта Российской Федерации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AE493A" w:rsidRPr="00AE493A" w:rsidRDefault="00AE493A" w:rsidP="00AE493A">
      <w:pPr>
        <w:ind w:firstLine="579"/>
        <w:jc w:val="both"/>
        <w:rPr>
          <w:color w:val="000000"/>
          <w:sz w:val="28"/>
          <w:szCs w:val="28"/>
        </w:rPr>
      </w:pPr>
      <w:r w:rsidRPr="00AE493A">
        <w:rPr>
          <w:color w:val="000000"/>
          <w:sz w:val="28"/>
          <w:szCs w:val="28"/>
        </w:rPr>
        <w:t>з) оказывает правовую, методическую, организационно-техническую помощь нижестоящим комиссиям;</w:t>
      </w:r>
    </w:p>
    <w:p w:rsidR="00AE493A" w:rsidRPr="00AE493A" w:rsidRDefault="00AE493A" w:rsidP="00AE493A">
      <w:pPr>
        <w:ind w:firstLine="579"/>
        <w:jc w:val="both"/>
        <w:rPr>
          <w:color w:val="000000"/>
          <w:sz w:val="28"/>
          <w:szCs w:val="28"/>
        </w:rPr>
      </w:pPr>
      <w:r w:rsidRPr="00AE493A">
        <w:rPr>
          <w:color w:val="000000"/>
          <w:sz w:val="28"/>
          <w:szCs w:val="28"/>
        </w:rPr>
        <w:t>и)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AE493A" w:rsidRPr="00AE493A" w:rsidRDefault="00AE493A" w:rsidP="00AE493A">
      <w:pPr>
        <w:ind w:firstLine="579"/>
        <w:jc w:val="both"/>
        <w:rPr>
          <w:color w:val="000000"/>
          <w:sz w:val="28"/>
          <w:szCs w:val="28"/>
        </w:rPr>
      </w:pPr>
      <w:r w:rsidRPr="00AE493A">
        <w:rPr>
          <w:color w:val="000000"/>
          <w:sz w:val="28"/>
          <w:szCs w:val="28"/>
        </w:rPr>
        <w:t>к)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AE493A" w:rsidRPr="00AE493A" w:rsidRDefault="00AE493A" w:rsidP="00AE493A">
      <w:pPr>
        <w:ind w:firstLine="579"/>
        <w:jc w:val="both"/>
        <w:rPr>
          <w:color w:val="000000"/>
          <w:sz w:val="28"/>
          <w:szCs w:val="28"/>
        </w:rPr>
      </w:pPr>
      <w:r w:rsidRPr="00AE493A">
        <w:rPr>
          <w:color w:val="000000"/>
          <w:sz w:val="28"/>
          <w:szCs w:val="28"/>
        </w:rPr>
        <w:t>л) осуществляет иные полномочия в соответствии с настоящим Федеральным законом, иными федеральными законами, конституцией (уставом), законами субъекта Российской Федерации, настоящим уставом.</w:t>
      </w:r>
    </w:p>
    <w:p w:rsidR="00AE493A" w:rsidRPr="00AE493A" w:rsidRDefault="00AE493A" w:rsidP="00AE493A">
      <w:pPr>
        <w:ind w:firstLine="579"/>
        <w:jc w:val="both"/>
        <w:rPr>
          <w:color w:val="000000"/>
          <w:sz w:val="28"/>
          <w:szCs w:val="28"/>
        </w:rPr>
      </w:pPr>
      <w:r w:rsidRPr="00AE493A">
        <w:rPr>
          <w:color w:val="000000"/>
          <w:sz w:val="28"/>
          <w:szCs w:val="28"/>
        </w:rPr>
        <w:t>3. Участковая комиссия:</w:t>
      </w:r>
    </w:p>
    <w:p w:rsidR="00AE493A" w:rsidRPr="00AE493A" w:rsidRDefault="00AE493A" w:rsidP="00AE493A">
      <w:pPr>
        <w:ind w:firstLine="579"/>
        <w:jc w:val="both"/>
        <w:rPr>
          <w:color w:val="000000"/>
          <w:sz w:val="28"/>
          <w:szCs w:val="28"/>
        </w:rPr>
      </w:pPr>
      <w:r w:rsidRPr="00AE493A">
        <w:rPr>
          <w:color w:val="000000"/>
          <w:sz w:val="28"/>
          <w:szCs w:val="28"/>
        </w:rPr>
        <w:t>а) информирует население об адресе и о номере телефона участковой комиссии, времени ее работы, а также о дне, времени и месте голосования;</w:t>
      </w:r>
    </w:p>
    <w:p w:rsidR="00AE493A" w:rsidRPr="00AE493A" w:rsidRDefault="00AE493A" w:rsidP="00AE493A">
      <w:pPr>
        <w:ind w:firstLine="579"/>
        <w:jc w:val="both"/>
        <w:rPr>
          <w:color w:val="000000"/>
          <w:sz w:val="28"/>
          <w:szCs w:val="28"/>
        </w:rPr>
      </w:pPr>
      <w:r w:rsidRPr="00AE493A">
        <w:rPr>
          <w:color w:val="000000"/>
          <w:sz w:val="28"/>
          <w:szCs w:val="28"/>
        </w:rPr>
        <w:t>б) уточняет список избирателей, участников референдума, производит ознакомление избирателей, участников референдума с данным списком, рассматривает заявления об ошибках и о неточностях в данном списке и решает вопросы о внесении в него соответствующих изменений;</w:t>
      </w:r>
    </w:p>
    <w:p w:rsidR="00AE493A" w:rsidRPr="00AE493A" w:rsidRDefault="00AE493A" w:rsidP="00AE493A">
      <w:pPr>
        <w:ind w:firstLine="579"/>
        <w:jc w:val="both"/>
        <w:rPr>
          <w:color w:val="000000"/>
          <w:sz w:val="28"/>
          <w:szCs w:val="28"/>
        </w:rPr>
      </w:pPr>
      <w:r w:rsidRPr="00AE493A">
        <w:rPr>
          <w:color w:val="000000"/>
          <w:sz w:val="28"/>
          <w:szCs w:val="28"/>
        </w:rPr>
        <w:t>в) обеспечивает подготовку помещений для голосования, ящиков для голосования и другого оборудования;</w:t>
      </w:r>
    </w:p>
    <w:p w:rsidR="00AE493A" w:rsidRPr="00AE493A" w:rsidRDefault="00AE493A" w:rsidP="00AE493A">
      <w:pPr>
        <w:ind w:firstLine="579"/>
        <w:jc w:val="both"/>
        <w:rPr>
          <w:color w:val="000000"/>
          <w:sz w:val="28"/>
          <w:szCs w:val="28"/>
        </w:rPr>
      </w:pPr>
      <w:r w:rsidRPr="00AE493A">
        <w:rPr>
          <w:color w:val="000000"/>
          <w:sz w:val="28"/>
          <w:szCs w:val="28"/>
        </w:rPr>
        <w:t>г) обеспечивает информирование избирателей о зарегистрированных кандидатах, об избирательных объединениях, зарегистрировавших списки кандидатов, информирование участников референдума о вопросах референдума на основе сведений, полученных из вышестоящей комиссии;</w:t>
      </w:r>
    </w:p>
    <w:p w:rsidR="00AE493A" w:rsidRPr="00AE493A" w:rsidRDefault="00AE493A" w:rsidP="00AE493A">
      <w:pPr>
        <w:ind w:firstLine="579"/>
        <w:jc w:val="both"/>
        <w:rPr>
          <w:color w:val="000000"/>
          <w:sz w:val="28"/>
          <w:szCs w:val="28"/>
        </w:rPr>
      </w:pPr>
      <w:r w:rsidRPr="00AE493A">
        <w:rPr>
          <w:color w:val="000000"/>
          <w:sz w:val="28"/>
          <w:szCs w:val="28"/>
        </w:rPr>
        <w:t>д) контролирует соблюдение на территории избирательного участка, участка референдума порядка проведения предвыборной агитации, агитации по вопросам референдума;</w:t>
      </w:r>
    </w:p>
    <w:p w:rsidR="00AE493A" w:rsidRPr="00AE493A" w:rsidRDefault="00AE493A" w:rsidP="00AE493A">
      <w:pPr>
        <w:ind w:firstLine="579"/>
        <w:jc w:val="both"/>
        <w:rPr>
          <w:color w:val="000000"/>
          <w:sz w:val="28"/>
          <w:szCs w:val="28"/>
        </w:rPr>
      </w:pPr>
      <w:r w:rsidRPr="00AE493A">
        <w:rPr>
          <w:color w:val="000000"/>
          <w:sz w:val="28"/>
          <w:szCs w:val="28"/>
        </w:rPr>
        <w:t>е) выдает открепительные удостоверения;</w:t>
      </w:r>
    </w:p>
    <w:p w:rsidR="00AE493A" w:rsidRPr="00AE493A" w:rsidRDefault="00AE493A" w:rsidP="00AE493A">
      <w:pPr>
        <w:ind w:firstLine="579"/>
        <w:jc w:val="both"/>
        <w:rPr>
          <w:color w:val="000000"/>
          <w:sz w:val="28"/>
          <w:szCs w:val="28"/>
        </w:rPr>
      </w:pPr>
      <w:r w:rsidRPr="00AE493A">
        <w:rPr>
          <w:color w:val="000000"/>
          <w:sz w:val="28"/>
          <w:szCs w:val="28"/>
        </w:rPr>
        <w:t>ж) организует на избирательном участке, участке референдума голосование в день голосования, а также досрочное голосование;</w:t>
      </w:r>
    </w:p>
    <w:p w:rsidR="00AE493A" w:rsidRPr="00AE493A" w:rsidRDefault="00AE493A" w:rsidP="00AE493A">
      <w:pPr>
        <w:ind w:firstLine="579"/>
        <w:jc w:val="both"/>
        <w:rPr>
          <w:color w:val="000000"/>
          <w:sz w:val="28"/>
          <w:szCs w:val="28"/>
        </w:rPr>
      </w:pPr>
      <w:r w:rsidRPr="00AE493A">
        <w:rPr>
          <w:color w:val="000000"/>
          <w:sz w:val="28"/>
          <w:szCs w:val="28"/>
        </w:rPr>
        <w:t>з) проводит подсчет голосов, устанавливает итоги голосования на избирательном участке, участке референдума, составляет протокол об итогах голосования и передает его в территориальную комиссию;</w:t>
      </w:r>
    </w:p>
    <w:p w:rsidR="00AE493A" w:rsidRPr="00AE493A" w:rsidRDefault="00AE493A" w:rsidP="00AE493A">
      <w:pPr>
        <w:ind w:firstLine="579"/>
        <w:jc w:val="both"/>
        <w:rPr>
          <w:color w:val="000000"/>
          <w:sz w:val="28"/>
          <w:szCs w:val="28"/>
        </w:rPr>
      </w:pPr>
      <w:r w:rsidRPr="00AE493A">
        <w:rPr>
          <w:color w:val="000000"/>
          <w:sz w:val="28"/>
          <w:szCs w:val="28"/>
        </w:rPr>
        <w:t>и) объявляет итоги голосования на избирательном участке, участке референдума и выдает заверенные копии протокола об итогах голосования лицам, осуществлявшим наблюдение за ходом голосования;</w:t>
      </w:r>
    </w:p>
    <w:p w:rsidR="00AE493A" w:rsidRPr="00AE493A" w:rsidRDefault="00AE493A" w:rsidP="00AE493A">
      <w:pPr>
        <w:ind w:firstLine="579"/>
        <w:jc w:val="both"/>
        <w:rPr>
          <w:color w:val="000000"/>
          <w:sz w:val="28"/>
          <w:szCs w:val="28"/>
        </w:rPr>
      </w:pPr>
      <w:r w:rsidRPr="00AE493A">
        <w:rPr>
          <w:color w:val="000000"/>
          <w:sz w:val="28"/>
          <w:szCs w:val="28"/>
        </w:rPr>
        <w:t>к) рассматривает в пределах своих полномочий жалобы (заявления) на нарушение настоящего Федерального закона, иных законов и принимает по указанным жалобам (заявлениям) мотивированные решения;</w:t>
      </w:r>
    </w:p>
    <w:p w:rsidR="00AE493A" w:rsidRPr="00AE493A" w:rsidRDefault="00AE493A" w:rsidP="00AE493A">
      <w:pPr>
        <w:ind w:firstLine="579"/>
        <w:jc w:val="both"/>
        <w:rPr>
          <w:color w:val="000000"/>
          <w:sz w:val="28"/>
          <w:szCs w:val="28"/>
        </w:rPr>
      </w:pPr>
      <w:r w:rsidRPr="00AE493A">
        <w:rPr>
          <w:color w:val="000000"/>
          <w:sz w:val="28"/>
          <w:szCs w:val="28"/>
        </w:rPr>
        <w:t>л) обеспечивает хранение и передачу в вышестоящие комиссии документов, связанных с подготовкой и проведением выборов, референдума;</w:t>
      </w:r>
    </w:p>
    <w:p w:rsidR="00AE493A" w:rsidRPr="00AE493A" w:rsidRDefault="00AE493A" w:rsidP="00AE493A">
      <w:pPr>
        <w:ind w:firstLine="579"/>
        <w:jc w:val="both"/>
        <w:rPr>
          <w:color w:val="000000"/>
          <w:sz w:val="28"/>
          <w:szCs w:val="28"/>
        </w:rPr>
      </w:pPr>
      <w:r w:rsidRPr="00AE493A">
        <w:rPr>
          <w:color w:val="000000"/>
          <w:sz w:val="28"/>
          <w:szCs w:val="28"/>
        </w:rPr>
        <w:t>м) осуществляет иные полномочия в соответствии с законом.</w:t>
      </w:r>
    </w:p>
    <w:p w:rsidR="00AE493A" w:rsidRPr="00AE493A" w:rsidRDefault="00AE493A" w:rsidP="00AE493A">
      <w:pPr>
        <w:ind w:firstLine="579"/>
        <w:jc w:val="both"/>
        <w:rPr>
          <w:color w:val="000000"/>
          <w:sz w:val="28"/>
          <w:szCs w:val="28"/>
        </w:rPr>
      </w:pPr>
      <w:r w:rsidRPr="00AE493A">
        <w:rPr>
          <w:color w:val="000000"/>
          <w:sz w:val="28"/>
          <w:szCs w:val="28"/>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комиссия осуществляет полномочия территориальной избирательной комиссии, предусмотренные частью 2 настоящей статьи.</w:t>
      </w: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 </w:t>
      </w: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15. Муниципальные выборы</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jc w:val="both"/>
        <w:rPr>
          <w:sz w:val="28"/>
          <w:szCs w:val="28"/>
        </w:rPr>
      </w:pPr>
      <w:r w:rsidRPr="00AE493A">
        <w:rPr>
          <w:sz w:val="28"/>
          <w:szCs w:val="28"/>
        </w:rPr>
        <w:t>1. Муниципальные выборы проводятся в целях избрания депутатов Совета народных депутатов Прокопьевского муниципального округа на основе всеобщего, равного и прямого избирательного права при тайном голосовании.</w:t>
      </w:r>
    </w:p>
    <w:p w:rsidR="00AE493A" w:rsidRPr="00AE493A" w:rsidRDefault="00AE493A" w:rsidP="00AE493A">
      <w:pPr>
        <w:widowControl w:val="0"/>
        <w:autoSpaceDE w:val="0"/>
        <w:autoSpaceDN w:val="0"/>
        <w:ind w:firstLine="539"/>
        <w:jc w:val="both"/>
        <w:rPr>
          <w:sz w:val="28"/>
          <w:szCs w:val="28"/>
        </w:rPr>
      </w:pPr>
      <w:r w:rsidRPr="00AE493A">
        <w:rPr>
          <w:sz w:val="28"/>
          <w:szCs w:val="28"/>
        </w:rPr>
        <w:t>2. Выборы депутатов Совета народных депутатов Прокопьевского муниципального округа проводятся по смешанной мажоритарно - пропорциональной системе: 11 депутатов избираются по мажоритарной системе относительного большинства, 11 депутатских мандатов распределяются между списками кандидатов по пропорциональной системе.</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3. Решение о назначении выборов в Совет народных депутатов Прокопьевского муниципального округа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В случае досрочного прекращения полномочий депутатов, влекущего за собой неправомочность, досрочные выборы депутатов проводятся в срок не позднее чем через 6 месяцев со дня досрочного прекращения полномочий. </w:t>
      </w:r>
    </w:p>
    <w:p w:rsidR="00AE493A" w:rsidRPr="00AE493A" w:rsidRDefault="00AE493A" w:rsidP="00AE493A">
      <w:pPr>
        <w:autoSpaceDE w:val="0"/>
        <w:autoSpaceDN w:val="0"/>
        <w:adjustRightInd w:val="0"/>
        <w:ind w:firstLine="539"/>
        <w:jc w:val="both"/>
        <w:rPr>
          <w:sz w:val="28"/>
          <w:szCs w:val="28"/>
        </w:rPr>
      </w:pPr>
      <w:r w:rsidRPr="00AE493A">
        <w:rPr>
          <w:sz w:val="28"/>
          <w:szCs w:val="28"/>
        </w:rPr>
        <w:t>4.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Кемеровской области - Кузбасса.</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5. Днем голосования на выборах в Совет народных депутатов Прокопьевского муниципального округа является второе воскресенье сентября года, в котором истекают сроки полномочий Совета народных депутатов Прокопьевского муниципального округа или депутатов,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w:t>
      </w:r>
      <w:hyperlink r:id="rId39" w:history="1">
        <w:r w:rsidRPr="00AE493A">
          <w:rPr>
            <w:sz w:val="28"/>
            <w:szCs w:val="28"/>
          </w:rPr>
          <w:t>пунктами 4</w:t>
        </w:r>
      </w:hyperlink>
      <w:r w:rsidRPr="00AE493A">
        <w:rPr>
          <w:sz w:val="28"/>
          <w:szCs w:val="28"/>
        </w:rPr>
        <w:t xml:space="preserve"> - </w:t>
      </w:r>
      <w:hyperlink r:id="rId40" w:history="1">
        <w:r w:rsidRPr="00AE493A">
          <w:rPr>
            <w:sz w:val="28"/>
            <w:szCs w:val="28"/>
          </w:rPr>
          <w:t>6 статьи 10</w:t>
        </w:r>
      </w:hyperlink>
      <w:r w:rsidRPr="00AE493A">
        <w:rPr>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AE493A" w:rsidRPr="00AE493A" w:rsidRDefault="00AE493A" w:rsidP="00AE493A">
      <w:pPr>
        <w:autoSpaceDE w:val="0"/>
        <w:autoSpaceDN w:val="0"/>
        <w:adjustRightInd w:val="0"/>
        <w:ind w:firstLine="539"/>
        <w:jc w:val="both"/>
        <w:rPr>
          <w:sz w:val="28"/>
          <w:szCs w:val="28"/>
        </w:rPr>
      </w:pPr>
      <w:r w:rsidRPr="00AE493A">
        <w:rPr>
          <w:sz w:val="28"/>
          <w:szCs w:val="28"/>
        </w:rPr>
        <w:t>6. Итоги муниципальных выборов подлежат официальному опубликованию.</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16. Голосование по отзыву депутата Совета народных</w:t>
      </w:r>
    </w:p>
    <w:p w:rsidR="00AE493A" w:rsidRPr="00AE493A" w:rsidRDefault="00AE493A" w:rsidP="00AE493A">
      <w:pPr>
        <w:widowControl w:val="0"/>
        <w:autoSpaceDE w:val="0"/>
        <w:autoSpaceDN w:val="0"/>
        <w:jc w:val="center"/>
        <w:rPr>
          <w:b/>
          <w:sz w:val="28"/>
          <w:szCs w:val="28"/>
        </w:rPr>
      </w:pPr>
      <w:r w:rsidRPr="00AE493A">
        <w:rPr>
          <w:b/>
          <w:sz w:val="28"/>
          <w:szCs w:val="28"/>
        </w:rPr>
        <w:t>депутатов Прокопьевского муниципального округа, главы</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 голосование</w:t>
      </w:r>
    </w:p>
    <w:p w:rsidR="00AE493A" w:rsidRPr="00AE493A" w:rsidRDefault="00AE493A" w:rsidP="00AE493A">
      <w:pPr>
        <w:widowControl w:val="0"/>
        <w:autoSpaceDE w:val="0"/>
        <w:autoSpaceDN w:val="0"/>
        <w:jc w:val="center"/>
        <w:rPr>
          <w:b/>
          <w:sz w:val="28"/>
          <w:szCs w:val="28"/>
        </w:rPr>
      </w:pPr>
      <w:r w:rsidRPr="00AE493A">
        <w:rPr>
          <w:b/>
          <w:sz w:val="28"/>
          <w:szCs w:val="28"/>
        </w:rPr>
        <w:t>по вопросам изменения границ муниципального округа,</w:t>
      </w:r>
    </w:p>
    <w:p w:rsidR="00AE493A" w:rsidRPr="00AE493A" w:rsidRDefault="00AE493A" w:rsidP="00AE493A">
      <w:pPr>
        <w:widowControl w:val="0"/>
        <w:autoSpaceDE w:val="0"/>
        <w:autoSpaceDN w:val="0"/>
        <w:jc w:val="center"/>
        <w:rPr>
          <w:b/>
          <w:sz w:val="28"/>
          <w:szCs w:val="28"/>
        </w:rPr>
      </w:pPr>
      <w:r w:rsidRPr="00AE493A">
        <w:rPr>
          <w:b/>
          <w:sz w:val="28"/>
          <w:szCs w:val="28"/>
        </w:rPr>
        <w:t>преобразования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Основаниями для отзыва депутата Совета народных депутатов Прокопьевского муниципального округа, главы Прокопьевского муниципального округа являются: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нарушение </w:t>
      </w:r>
      <w:hyperlink r:id="rId41">
        <w:r w:rsidRPr="00AE493A">
          <w:rPr>
            <w:sz w:val="28"/>
            <w:szCs w:val="28"/>
          </w:rPr>
          <w:t>Конституции</w:t>
        </w:r>
      </w:hyperlink>
      <w:r w:rsidRPr="00AE493A">
        <w:rPr>
          <w:sz w:val="28"/>
          <w:szCs w:val="28"/>
        </w:rPr>
        <w:t xml:space="preserve"> Российской Федерации, федеральных законов, Устава Кемеровской области - Кузбасса, законов Кемеровской области - Кузбасса, настоящего Устава и иных нормативных правовых актов органов местного самоуправления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неисполнение полномочий по занимаемой должности.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Основаниями для отзыва депутата, главы муниципального округа могут служить только конкретные противоправные решения или действия (бездействие) в случае их подтверждения в судебном порядке.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Процедура отзыва депутата Совета народных депутатов Прокопьевского муниципального округа, главы Прокопьевского муниципального округа должна обеспечивать ему возможность дать избирателям объяснения по поводу обстоятельств, выдвигаемых в качестве оснований для отзыва.</w:t>
      </w:r>
    </w:p>
    <w:p w:rsidR="00AE493A" w:rsidRPr="00AE493A" w:rsidRDefault="00AE493A" w:rsidP="00AE493A">
      <w:pPr>
        <w:widowControl w:val="0"/>
        <w:autoSpaceDE w:val="0"/>
        <w:autoSpaceDN w:val="0"/>
        <w:spacing w:before="200"/>
        <w:ind w:firstLine="539"/>
        <w:contextualSpacing/>
        <w:jc w:val="both"/>
        <w:rPr>
          <w:color w:val="FF0000"/>
          <w:sz w:val="28"/>
          <w:szCs w:val="28"/>
        </w:rPr>
      </w:pPr>
      <w:r w:rsidRPr="00AE493A">
        <w:rPr>
          <w:sz w:val="28"/>
          <w:szCs w:val="28"/>
        </w:rPr>
        <w:t xml:space="preserve">2. Голосование по отзыву депутата Совета народных депутатов Прокопьевского муниципального округа, главы Прокопьевского муниципального округа проводится по инициативе населения в порядке, установленном Федеральным </w:t>
      </w:r>
      <w:hyperlink r:id="rId42">
        <w:r w:rsidRPr="00AE493A">
          <w:rPr>
            <w:sz w:val="28"/>
            <w:szCs w:val="28"/>
          </w:rPr>
          <w:t>законом</w:t>
        </w:r>
      </w:hyperlink>
      <w:r w:rsidRPr="00AE493A">
        <w:rPr>
          <w:sz w:val="28"/>
          <w:szCs w:val="28"/>
        </w:rPr>
        <w:t xml:space="preserve"> от 12.06.2002 № 67-ФЗ «Об основных гарантиях избирательных прав и права на участие в референдуме граждан Российской Федерации», Законом Кемеровской области от 17.02.2004 № 8-ОЗ «О местном референдуме».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 Голосование по вопросам изменения границ муниципального округа, преобразования муниципального округа назначается Советом народных депутатов Прокопьевского муниципального округа и проводится в порядке, установленном Федеральным </w:t>
      </w:r>
      <w:hyperlink r:id="rId43">
        <w:r w:rsidRPr="00AE493A">
          <w:rPr>
            <w:sz w:val="28"/>
            <w:szCs w:val="28"/>
          </w:rPr>
          <w:t>законом</w:t>
        </w:r>
      </w:hyperlink>
      <w:r w:rsidRPr="00AE493A">
        <w:rPr>
          <w:sz w:val="28"/>
          <w:szCs w:val="28"/>
        </w:rPr>
        <w:t xml:space="preserve"> от 12.06.2002 № 67-ФЗ «Об основных гарантиях избирательных прав и права на участие в референдуме граждан Российской Федерации», Законом Кемеровской области от 17.02.2004 № 8-ОЗ «О местном референдуме», с учетом особенностей, установленных Федеральным </w:t>
      </w:r>
      <w:hyperlink r:id="rId44">
        <w:r w:rsidRPr="00AE493A">
          <w:rPr>
            <w:sz w:val="28"/>
            <w:szCs w:val="28"/>
          </w:rPr>
          <w:t>законом</w:t>
        </w:r>
      </w:hyperlink>
      <w:r w:rsidRPr="00AE493A">
        <w:rPr>
          <w:sz w:val="28"/>
          <w:szCs w:val="28"/>
        </w:rPr>
        <w:t xml:space="preserve"> № 131-ФЗ от 06.10.2003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Голосование по вопросам изменения границ муниципального округа, преобразования проводится на всей территории Прокопьевского муниципального округа или на части его территории в соответствии с </w:t>
      </w:r>
      <w:hyperlink r:id="rId45">
        <w:r w:rsidRPr="00AE493A">
          <w:rPr>
            <w:sz w:val="28"/>
            <w:szCs w:val="28"/>
          </w:rPr>
          <w:t>частями 2.2</w:t>
        </w:r>
      </w:hyperlink>
      <w:r w:rsidRPr="00AE493A">
        <w:rPr>
          <w:sz w:val="28"/>
          <w:szCs w:val="28"/>
        </w:rPr>
        <w:t xml:space="preserve"> и </w:t>
      </w:r>
      <w:hyperlink r:id="rId46">
        <w:r w:rsidRPr="00AE493A">
          <w:rPr>
            <w:sz w:val="28"/>
            <w:szCs w:val="28"/>
          </w:rPr>
          <w:t>2.3 статьи 12</w:t>
        </w:r>
      </w:hyperlink>
      <w:r w:rsidRPr="00AE493A">
        <w:rPr>
          <w:sz w:val="28"/>
          <w:szCs w:val="28"/>
        </w:rPr>
        <w:t xml:space="preserve">, </w:t>
      </w:r>
      <w:hyperlink r:id="rId47">
        <w:r w:rsidRPr="00AE493A">
          <w:rPr>
            <w:sz w:val="28"/>
            <w:szCs w:val="28"/>
          </w:rPr>
          <w:t>частью 5.1 статьи 13</w:t>
        </w:r>
      </w:hyperlink>
      <w:r w:rsidRPr="00AE493A">
        <w:rPr>
          <w:sz w:val="28"/>
          <w:szCs w:val="28"/>
        </w:rPr>
        <w:t xml:space="preserve"> Федерального закона № 131-ФЗ от 06.10.2003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Голосование по вопросам изменения границ, преобразования Прокопьевского 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Согласие населения на изменение границ муниципального округа, преобразование муниципального округа считается полученным, если за указанные изменения, преобразование проголосовало более половины принявших участие в голосовании жителей Прокопьевского муниципального округа или части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Итоги голосования по отзыву депутата Совета народных депутатов Прокопьевского муниципального округа, главы Прокопьевского муниципального округа, по вопросам изменения границ муниципального округа, преобразования муниципального округа подлежат официальному опубликованию.</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17. Правотворческая инициатива жителей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С правотворческой инициативой может выступить инициативная группа граждан муниципального округа, обладающих избирательным правом, в порядке, установленном решением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Минимальная численность инициативной группы граждан устанавливается решением Совета народных депутатов Прокопьевского муниципального округа и не может превышать 3 процентов от числа жителей муниципального округа, обладающих избирательным правом.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муниципального округа или должностным лицом местного самоуправления муниципального округа, к компетенции которого относится принятие соответствующего акта, в течение трех месяцев со дня его внесения.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E493A" w:rsidRPr="00AE493A" w:rsidRDefault="00AE493A" w:rsidP="00AE493A">
      <w:pPr>
        <w:widowControl w:val="0"/>
        <w:autoSpaceDE w:val="0"/>
        <w:autoSpaceDN w:val="0"/>
        <w:ind w:firstLine="540"/>
        <w:jc w:val="both"/>
        <w:rPr>
          <w:sz w:val="16"/>
          <w:szCs w:val="16"/>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18. Инициативные проекты</w:t>
      </w:r>
    </w:p>
    <w:p w:rsidR="00AE493A" w:rsidRPr="00AE493A" w:rsidRDefault="00AE493A" w:rsidP="00AE493A">
      <w:pPr>
        <w:widowControl w:val="0"/>
        <w:autoSpaceDE w:val="0"/>
        <w:autoSpaceDN w:val="0"/>
        <w:ind w:firstLine="540"/>
        <w:jc w:val="both"/>
        <w:rPr>
          <w:sz w:val="16"/>
          <w:szCs w:val="16"/>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В целях реализации мероприятий, имеющих приоритетное значение для жителей Прокопьевского муниципального округа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Прокопьевского муниципального округа может быть внесен инициативный проект. Порядок определения части территории Прокопьевского муниципального округа, на которой могут реализовываться инициативные проекты, устанавливается нормативным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Прокопьевского муниципального округа,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Прокопьевского муниципального округа. Право выступить инициатором проекта в соответствии с нормативным правовым актом Совета народных депутатов Прокопьевского муниципального округа может быть предоставлено также иным лицам, осуществляющим деятельность на территории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bookmarkStart w:id="5" w:name="P296"/>
      <w:bookmarkEnd w:id="5"/>
      <w:r w:rsidRPr="00AE493A">
        <w:rPr>
          <w:sz w:val="28"/>
          <w:szCs w:val="28"/>
        </w:rPr>
        <w:t>3. Инициативный проект должен содержать следующие сведения: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описание проблемы, решение которой имеет приоритетное значение для жителей Прокопьевского муниципального округа или его части;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обоснование предложений по решению указанной проблемы;</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описание ожидаемого результата (ожидаемых результатов) реализации инициативного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предварительный расчет необходимых расходов на реализацию инициативного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планируемые сроки реализации инициативного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указание на объем средств бюджета Прокопьевского муниципального округа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указание на территорию Прокопьевского муниципального округа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иные сведения, предусмотренные нормативным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Инициативный проект до его внесения в администрацию Прокопьевского муниципального округа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Прокопьевского муниципального округа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Нормативным правовым актом Совета народных депутатов Прокопьевского муниципального округа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Инициаторы проекта при внесении инициативного проекта в администрацию Прокопьевского муниципального округа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Информация о внесении инициативного проекта в администрацию Прокопьевского муниципального округа подлежит опубликованию (обнародованию) и размещению на официальном сайте муниципального образования «Прокопьевский муниципальный округ Кемеровской области – Кузбасса» в информационно-телекоммуникационной сети «Интернет» в течение трех рабочих дней со дня внесения инициативного проекта в администрацию Прокопьевского муниципального округа и должна содержать сведения, указанные в </w:t>
      </w:r>
      <w:hyperlink w:anchor="P296">
        <w:r w:rsidRPr="00AE493A">
          <w:rPr>
            <w:sz w:val="28"/>
            <w:szCs w:val="28"/>
          </w:rPr>
          <w:t>части 3</w:t>
        </w:r>
      </w:hyperlink>
      <w:r w:rsidRPr="00AE493A">
        <w:rPr>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Прокопьевского муниципального округа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Прокопьевского муниципального округа,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rsidR="00AE493A" w:rsidRPr="00AE493A" w:rsidRDefault="00AE493A" w:rsidP="00AE493A">
      <w:pPr>
        <w:widowControl w:val="0"/>
        <w:autoSpaceDE w:val="0"/>
        <w:autoSpaceDN w:val="0"/>
        <w:spacing w:before="200"/>
        <w:ind w:firstLine="539"/>
        <w:contextualSpacing/>
        <w:jc w:val="both"/>
        <w:rPr>
          <w:sz w:val="28"/>
          <w:szCs w:val="28"/>
        </w:rPr>
      </w:pPr>
      <w:bookmarkStart w:id="6" w:name="P310"/>
      <w:bookmarkEnd w:id="6"/>
      <w:r w:rsidRPr="00AE493A">
        <w:rPr>
          <w:sz w:val="28"/>
          <w:szCs w:val="28"/>
        </w:rPr>
        <w:t>6. Инициативный проект подлежит обязательному рассмотрению администрацией Прокопьевского муниципального округа в течение 30 дней со дня его внесения. Администрация Прокопьевского муниципального округа по результатам рассмотрения инициативного проекта принимает одно из следующих решений: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AE493A" w:rsidRPr="00AE493A" w:rsidRDefault="00AE493A" w:rsidP="00AE493A">
      <w:pPr>
        <w:widowControl w:val="0"/>
        <w:autoSpaceDE w:val="0"/>
        <w:autoSpaceDN w:val="0"/>
        <w:spacing w:before="200"/>
        <w:ind w:firstLine="539"/>
        <w:contextualSpacing/>
        <w:jc w:val="both"/>
        <w:rPr>
          <w:sz w:val="28"/>
          <w:szCs w:val="28"/>
        </w:rPr>
      </w:pPr>
      <w:bookmarkStart w:id="7" w:name="P313"/>
      <w:bookmarkEnd w:id="7"/>
      <w:r w:rsidRPr="00AE493A">
        <w:rPr>
          <w:sz w:val="28"/>
          <w:szCs w:val="28"/>
        </w:rPr>
        <w:t>7. Администрация Прокопьевского муниципального округа принимает решение об отказе в поддержке инициативного проекта в одном из следующих случаев: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несоблюдение установленного порядка внесения инициативного проекта и его рассмотрения;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Кемеровской области - Кузбасса, Уставу муниципального образования Прокопьевского муниципального округа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невозможность реализации инициативного проекта ввиду отсутствия у органов местного самоуправления Прокопьевского муниципального округа необходимых полномочий и прав;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AE493A" w:rsidRPr="00AE493A" w:rsidRDefault="00AE493A" w:rsidP="00AE493A">
      <w:pPr>
        <w:widowControl w:val="0"/>
        <w:autoSpaceDE w:val="0"/>
        <w:autoSpaceDN w:val="0"/>
        <w:spacing w:before="200"/>
        <w:ind w:firstLine="539"/>
        <w:contextualSpacing/>
        <w:jc w:val="both"/>
        <w:rPr>
          <w:sz w:val="28"/>
          <w:szCs w:val="28"/>
        </w:rPr>
      </w:pPr>
      <w:bookmarkStart w:id="8" w:name="P318"/>
      <w:bookmarkEnd w:id="8"/>
      <w:r w:rsidRPr="00AE493A">
        <w:rPr>
          <w:sz w:val="28"/>
          <w:szCs w:val="28"/>
        </w:rPr>
        <w:t>5) наличие возможности решения описанной в инициативном проекте проблемы более эффективным способом;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признание инициативного проекта не прошедшим конкурсный отбор.</w:t>
      </w:r>
    </w:p>
    <w:p w:rsidR="00AE493A" w:rsidRPr="00AE493A" w:rsidRDefault="00AE493A" w:rsidP="00AE493A">
      <w:pPr>
        <w:widowControl w:val="0"/>
        <w:autoSpaceDE w:val="0"/>
        <w:autoSpaceDN w:val="0"/>
        <w:spacing w:before="200"/>
        <w:ind w:firstLine="539"/>
        <w:contextualSpacing/>
        <w:jc w:val="both"/>
        <w:rPr>
          <w:sz w:val="28"/>
          <w:szCs w:val="28"/>
        </w:rPr>
      </w:pPr>
      <w:bookmarkStart w:id="9" w:name="P320"/>
      <w:bookmarkEnd w:id="9"/>
      <w:r w:rsidRPr="00AE493A">
        <w:rPr>
          <w:sz w:val="28"/>
          <w:szCs w:val="28"/>
        </w:rPr>
        <w:t xml:space="preserve">8. Администрация Прокопьевского муниципального округа вправе, а в случае, предусмотренном </w:t>
      </w:r>
      <w:hyperlink w:anchor="P318">
        <w:r w:rsidRPr="00AE493A">
          <w:rPr>
            <w:sz w:val="28"/>
            <w:szCs w:val="28"/>
          </w:rPr>
          <w:t>пунктом 5 части 7</w:t>
        </w:r>
      </w:hyperlink>
      <w:r w:rsidRPr="00AE493A">
        <w:rPr>
          <w:sz w:val="28"/>
          <w:szCs w:val="28"/>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органу местного самоуправления иного муниципального образования или государственного органа в соответствии с их компетенцией.</w:t>
      </w:r>
    </w:p>
    <w:p w:rsidR="00AE493A" w:rsidRPr="00AE493A" w:rsidRDefault="00AE493A" w:rsidP="00AE493A">
      <w:pPr>
        <w:widowControl w:val="0"/>
        <w:autoSpaceDE w:val="0"/>
        <w:autoSpaceDN w:val="0"/>
        <w:spacing w:before="200"/>
        <w:ind w:firstLine="539"/>
        <w:contextualSpacing/>
        <w:jc w:val="both"/>
        <w:rPr>
          <w:sz w:val="28"/>
          <w:szCs w:val="28"/>
        </w:rPr>
      </w:pPr>
      <w:bookmarkStart w:id="10" w:name="P321"/>
      <w:bookmarkEnd w:id="10"/>
      <w:r w:rsidRPr="00AE493A">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10. В отношении инициативных проектов, выдвигаемых для получения финансовой поддержки за счет межбюджетных трансфертов из бюджета Кемеровской области - Кузбасса,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Кемеровской области - Кузбасса. В этом случае требования </w:t>
      </w:r>
      <w:hyperlink w:anchor="P296">
        <w:r w:rsidRPr="00AE493A">
          <w:rPr>
            <w:sz w:val="28"/>
            <w:szCs w:val="28"/>
          </w:rPr>
          <w:t>частей 3</w:t>
        </w:r>
      </w:hyperlink>
      <w:r w:rsidRPr="00AE493A">
        <w:rPr>
          <w:sz w:val="28"/>
          <w:szCs w:val="28"/>
        </w:rPr>
        <w:t xml:space="preserve">, </w:t>
      </w:r>
      <w:hyperlink w:anchor="P310">
        <w:r w:rsidRPr="00AE493A">
          <w:rPr>
            <w:sz w:val="28"/>
            <w:szCs w:val="28"/>
          </w:rPr>
          <w:t>6</w:t>
        </w:r>
      </w:hyperlink>
      <w:r w:rsidRPr="00AE493A">
        <w:rPr>
          <w:sz w:val="28"/>
          <w:szCs w:val="28"/>
        </w:rPr>
        <w:t xml:space="preserve">, </w:t>
      </w:r>
      <w:hyperlink w:anchor="P313">
        <w:r w:rsidRPr="00AE493A">
          <w:rPr>
            <w:sz w:val="28"/>
            <w:szCs w:val="28"/>
          </w:rPr>
          <w:t>7</w:t>
        </w:r>
      </w:hyperlink>
      <w:r w:rsidRPr="00AE493A">
        <w:rPr>
          <w:sz w:val="28"/>
          <w:szCs w:val="28"/>
        </w:rPr>
        <w:t xml:space="preserve">, </w:t>
      </w:r>
      <w:hyperlink w:anchor="P320">
        <w:r w:rsidRPr="00AE493A">
          <w:rPr>
            <w:sz w:val="28"/>
            <w:szCs w:val="28"/>
          </w:rPr>
          <w:t>8</w:t>
        </w:r>
      </w:hyperlink>
      <w:r w:rsidRPr="00AE493A">
        <w:rPr>
          <w:sz w:val="28"/>
          <w:szCs w:val="28"/>
        </w:rPr>
        <w:t xml:space="preserve">, </w:t>
      </w:r>
      <w:hyperlink w:anchor="P321">
        <w:r w:rsidRPr="00AE493A">
          <w:rPr>
            <w:sz w:val="28"/>
            <w:szCs w:val="28"/>
          </w:rPr>
          <w:t>9</w:t>
        </w:r>
      </w:hyperlink>
      <w:r w:rsidRPr="00AE493A">
        <w:rPr>
          <w:sz w:val="28"/>
          <w:szCs w:val="28"/>
        </w:rPr>
        <w:t xml:space="preserve">, </w:t>
      </w:r>
      <w:hyperlink w:anchor="P323">
        <w:r w:rsidRPr="00AE493A">
          <w:rPr>
            <w:sz w:val="28"/>
            <w:szCs w:val="28"/>
          </w:rPr>
          <w:t>11</w:t>
        </w:r>
      </w:hyperlink>
      <w:r w:rsidRPr="00AE493A">
        <w:rPr>
          <w:sz w:val="28"/>
          <w:szCs w:val="28"/>
        </w:rPr>
        <w:t xml:space="preserve"> и </w:t>
      </w:r>
      <w:hyperlink w:anchor="P324">
        <w:r w:rsidRPr="00AE493A">
          <w:rPr>
            <w:sz w:val="28"/>
            <w:szCs w:val="28"/>
          </w:rPr>
          <w:t>12</w:t>
        </w:r>
      </w:hyperlink>
      <w:r w:rsidRPr="00AE493A">
        <w:rPr>
          <w:sz w:val="28"/>
          <w:szCs w:val="28"/>
        </w:rPr>
        <w:t xml:space="preserve"> настоящей статьи не применяются.</w:t>
      </w:r>
    </w:p>
    <w:p w:rsidR="00AE493A" w:rsidRPr="00AE493A" w:rsidRDefault="00AE493A" w:rsidP="00AE493A">
      <w:pPr>
        <w:widowControl w:val="0"/>
        <w:autoSpaceDE w:val="0"/>
        <w:autoSpaceDN w:val="0"/>
        <w:spacing w:before="200"/>
        <w:ind w:firstLine="539"/>
        <w:contextualSpacing/>
        <w:jc w:val="both"/>
        <w:rPr>
          <w:sz w:val="28"/>
          <w:szCs w:val="28"/>
        </w:rPr>
      </w:pPr>
      <w:bookmarkStart w:id="11" w:name="P323"/>
      <w:bookmarkEnd w:id="11"/>
      <w:r w:rsidRPr="00AE493A">
        <w:rPr>
          <w:sz w:val="28"/>
          <w:szCs w:val="28"/>
        </w:rPr>
        <w:t>11. В случае если в администрацию Прокопьевского муниципального округа внесено несколько инициативных проектов, в том числе с описанием аналогичных по содержанию приоритетных проблем, администрация Прокопьевского муниципального округа организует проведение конкурсного отбора и информирует об этом инициаторов проекта.</w:t>
      </w:r>
    </w:p>
    <w:p w:rsidR="00AE493A" w:rsidRPr="00AE493A" w:rsidRDefault="00AE493A" w:rsidP="00AE493A">
      <w:pPr>
        <w:widowControl w:val="0"/>
        <w:autoSpaceDE w:val="0"/>
        <w:autoSpaceDN w:val="0"/>
        <w:spacing w:before="200"/>
        <w:ind w:firstLine="539"/>
        <w:contextualSpacing/>
        <w:jc w:val="both"/>
        <w:rPr>
          <w:sz w:val="28"/>
          <w:szCs w:val="28"/>
        </w:rPr>
      </w:pPr>
      <w:bookmarkStart w:id="12" w:name="P324"/>
      <w:bookmarkEnd w:id="12"/>
      <w:r w:rsidRPr="00AE493A">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Прокопьевского муниципального округа. Состав коллегиального органа (комиссии) формируется администрацией Прокопьевского муниципального округа. При этом половина от общего числа членов коллегиального органа (комиссии) должна быть назначена на основе предложений Совета народных депутатов Прокопьевского муниципального округа.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Инициаторы проекта, другие граждане, проживающие на территории Прокопьевского муниципального округа,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14. Информация о рассмотрении инициативного проекта администрацией Прокопьевского муниципального округа,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Прокопьевского муниципального округа Кемеровской области - Кузбасса в информационно-телекоммуникационной сети «Интернет». Отчет администрации Прокопьевского муниципального округа об итогах реализации инициативного проекта подлежит опубликованию (обнародованию) и размещению на официальном сайте Прокопьевского муниципального округа Кемеровской области - Кузбасса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старостой сельского населенного пункта.</w:t>
      </w: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19. Опросы граждан</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Опрос граждан проводится на всей территории Прокопьевского муниципального округа или на части его территории для выявления мнения населения и его учета при принятии решений органами местного самоуправления Прокопьевского муниципального округа и должностными лицами местного самоуправления, а также органами государственной власти.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Результаты опроса носят рекомендательный характер.</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В опросе граждан имеют право участвовать жители Прокопьевского муниципального округа, обладающие избирательным правом. В опросе граждан по вопросу выявления мнения граждан о поддержке инициативного проекта вправе участвовать жители Прокопьевского муниципального округа или его части, в которых предлагается реализовать инициативный проект, достигшие шестнадцатилетнего возраста.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Опрос граждан проводится по инициативе: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Совета народных депутатов Прокопьевского муниципального округа или главы Прокопьевского муниципального округа - по вопросам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органов государственной власти Кемеровской области - Кузбасса - для учета мнения граждан при принятии решений об изменении целевого назначения земель Прокопьевского муниципального округа для объектов регионального и межрегионального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 жителей Прокопьевского муниципального округа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Решение о назначении опроса граждан принимается Советом народных депутатов Прокопьевского муниципального округа. Для проведения опроса граждан может использоваться официальный сайт Прокопьевского муниципального округа Кемеровской области - Кузбасса в информационно-телекоммуникационной сети «Интернет». В решении Совета народных депутатов Прокопьевского муниципального округа о назначении опроса граждан устанавливаются: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дата и сроки проведения опроса;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формулировка вопроса (вопросов), предлагаемого (предлагаемых) при проведении опроса;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методика проведения опроса;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форма опросного листа;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минимальная численность жителей муниципального образования, участвующих в опросе;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порядок идентификации участников опроса в случае проведения опроса граждан с использованием официального сайта Прокопьевского муниципального округа Кемеровской области - Кузбасса в информационно-телекоммуникационной сети «Интернет».</w:t>
      </w:r>
    </w:p>
    <w:p w:rsidR="00AE493A" w:rsidRPr="00AE493A" w:rsidRDefault="00AE493A" w:rsidP="00AE493A">
      <w:pPr>
        <w:autoSpaceDE w:val="0"/>
        <w:autoSpaceDN w:val="0"/>
        <w:adjustRightInd w:val="0"/>
        <w:ind w:firstLine="539"/>
        <w:jc w:val="both"/>
        <w:rPr>
          <w:sz w:val="28"/>
          <w:szCs w:val="28"/>
        </w:rPr>
      </w:pPr>
      <w:r w:rsidRPr="00AE493A">
        <w:rPr>
          <w:sz w:val="28"/>
          <w:szCs w:val="28"/>
        </w:rPr>
        <w:t>5. Жители Прокопьевского муниципального округа должны быть проинформированы о проведении опроса граждан не менее чем за 10 дней до его проведения.</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6. Финансирование мероприятий, связанных с подготовкой и проведением опроса граждан, осуществляется: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за счет средств бюджета Прокопьевского муниципального округа - при проведении опроса по инициативе органов местного самоуправления Прокопьевского муниципального округа или жителей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за счет средств бюджета Кемеровской области - Кузбасса - при проведении опроса по инициативе органов государственной власти Кемеровской области - Кузбасса.</w:t>
      </w:r>
    </w:p>
    <w:p w:rsidR="00AE493A" w:rsidRPr="00AE493A" w:rsidRDefault="00AE493A" w:rsidP="00AE493A">
      <w:pPr>
        <w:autoSpaceDE w:val="0"/>
        <w:autoSpaceDN w:val="0"/>
        <w:adjustRightInd w:val="0"/>
        <w:ind w:firstLine="539"/>
        <w:jc w:val="both"/>
        <w:rPr>
          <w:sz w:val="28"/>
          <w:szCs w:val="28"/>
        </w:rPr>
      </w:pPr>
      <w:r w:rsidRPr="00AE493A">
        <w:rPr>
          <w:sz w:val="28"/>
          <w:szCs w:val="28"/>
        </w:rPr>
        <w:t>7. Порядок назначения и проведения опроса граждан определяется нормативными правовыми актами Совета народных депутатов Прокопьевского муниципального округа в соответствии с законом Кемеровской области - Кузбасса.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20. Публичные слушания, общественные обсуждения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Для обсуждения проектов муниципальных правовых актов по вопросам местного значения с участием жителей Прокопьевского муниципального округа Советом народных депутатов Прокопьевского муниципального округа, главой Прокопьевского муниципального округа могут проводиться публичные слушания.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Публичные слушания проводятся по инициативе населения, Совета народных депутатов Прокопьевского муниципального округа, главы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Публичные слушания, проводимые по инициативе населения или Совета народных депутатов Прокопьевского муниципального округа, назначаются Советом народных депутатов Прокопьевского муниципального округа, а по инициативе главы Прокопьевского муниципального округа - главой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На публичные слушания должны выноситься: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проект Устава муниципального образования Прокопьевский муниципальный округ Кемеровской области - Кузбасса,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w:t>
      </w:r>
      <w:hyperlink r:id="rId48">
        <w:r w:rsidRPr="00AE493A">
          <w:rPr>
            <w:color w:val="0000FF"/>
            <w:sz w:val="28"/>
            <w:szCs w:val="28"/>
          </w:rPr>
          <w:t>Конституции</w:t>
        </w:r>
      </w:hyperlink>
      <w:r w:rsidRPr="00AE493A">
        <w:rPr>
          <w:sz w:val="28"/>
          <w:szCs w:val="28"/>
        </w:rPr>
        <w:t xml:space="preserve"> Российской Федерации, федеральных законов, Устава или законов Кемеровской области - Кузбасса в целях приведения данного Устава в соответствие с этими нормативными правовыми актами;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проект бюджета Прокопьевского муниципального округа и отчет о его исполнении;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проект стратегии социально-экономического развития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вопросы о преобразовании Прокопьевского муниципального округа, за исключением случаев, если в соответствии со </w:t>
      </w:r>
      <w:hyperlink r:id="rId49">
        <w:r w:rsidRPr="00AE493A">
          <w:rPr>
            <w:color w:val="0000FF"/>
            <w:sz w:val="28"/>
            <w:szCs w:val="28"/>
          </w:rPr>
          <w:t>статьей 13</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для преобразования Прокопьевского муниципального округа требуется получение согласия населения Прокопьевского муниципального округа, выраженного путем голосования.</w:t>
      </w:r>
    </w:p>
    <w:p w:rsidR="00AE493A" w:rsidRPr="00AE493A" w:rsidRDefault="00AE493A" w:rsidP="00AE493A">
      <w:pPr>
        <w:widowControl w:val="0"/>
        <w:autoSpaceDE w:val="0"/>
        <w:autoSpaceDN w:val="0"/>
        <w:spacing w:before="200"/>
        <w:ind w:firstLine="539"/>
        <w:contextualSpacing/>
        <w:jc w:val="both"/>
        <w:rPr>
          <w:sz w:val="28"/>
          <w:szCs w:val="28"/>
        </w:rPr>
      </w:pPr>
      <w:bookmarkStart w:id="13" w:name="P368"/>
      <w:bookmarkEnd w:id="13"/>
      <w:r w:rsidRPr="00AE493A">
        <w:rPr>
          <w:sz w:val="28"/>
          <w:szCs w:val="28"/>
        </w:rPr>
        <w:t xml:space="preserve">4. Порядок организации и проведения публичных слушаний определяется нормативными правовыми актами Совета народных депутатов Прокопьевского муниципального округа и должен предусматривать заблаговременное оповещение жителей Прокопьевского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Прокопьевского муниципального округа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Кемеровской области - Кузбасса с учетом положений Федерального </w:t>
      </w:r>
      <w:hyperlink r:id="rId50">
        <w:r w:rsidRPr="00AE493A">
          <w:rPr>
            <w:color w:val="0000FF"/>
            <w:sz w:val="28"/>
            <w:szCs w:val="28"/>
          </w:rPr>
          <w:t>закона</w:t>
        </w:r>
      </w:hyperlink>
      <w:r w:rsidRPr="00AE493A">
        <w:rPr>
          <w:sz w:val="28"/>
          <w:szCs w:val="28"/>
        </w:rPr>
        <w:t xml:space="preserve"> от 09.02.2009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Прокопьевского муниципального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Прокопьевского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Для размещения материалов и информации, обеспечения возможности представления жителями Прокопьевского муниципального округа своих замечаний и предложений по проекту муниципального правового акта, а также для участия жителей Прокопьевского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21. Собрания граждан</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Для обсуждения вопросов местного значения, информирования населения о деятельности органов местного самоуправления Прокопьевского муниципального округа и должностных лиц местного самоуправления Прокопьевского муниципального округа,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Прокопьевского муниципального округа могут проводиться собрания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Собрание граждан проводится по инициативе населения, Совета народных депутатов Прокопьевского муниципального округа, главы Прокопьевского муниципального округа, а также в случаях, предусмотренных Уставом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Собрание граждан, проводимое по инициативе Совета народных депутатов Прокопьевского муниципального округа или главы Прокопьевского муниципального округа, назначается соответственно Советом народных депутатов Прокопьевского муниципального округа или главой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Собрание граждан, проводимое по инициативе населения, назначается Советом народных депутатов Прокопьевского муниципального округа в порядке, установленном настоящим Уставом.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народных депутатов Прокопьевского муниципального округа.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Собрание граждан может принимать обращения к органам местного самоуправления Прокопьевского муниципального округа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Прокопьевского муниципального округа и должностными лицами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Обращения, принятые собранием граждан, подлежат обязательному рассмотрению органами местного самоуправления Прокопьевского муниципального округа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Порядок назначения и проведения собрания граждан, а также полномочия собрания граждан определяются Федеральным </w:t>
      </w:r>
      <w:hyperlink r:id="rId51">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нормативными правовыми актами Совета народных депутатов Прокопьевского муниципального округа, Уставом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Итоги собрания граждан подлежат официальному опубликованию (обнародованию).</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22. Конференция граждан (собрание делегатов)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В случаях, предусмотренных нормативными правовыми актами Совета народных депутатов Прокопьевского муниципального округа,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народных депутатов Прокопьевского муниципального округа, Уставом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Итоги конференции граждан (собрания делегатов) подлежат официальному опубликованию (обнародованию).</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23. Обращения граждан в органы местного</w:t>
      </w:r>
    </w:p>
    <w:p w:rsidR="00AE493A" w:rsidRPr="00AE493A" w:rsidRDefault="00AE493A" w:rsidP="00AE493A">
      <w:pPr>
        <w:widowControl w:val="0"/>
        <w:autoSpaceDE w:val="0"/>
        <w:autoSpaceDN w:val="0"/>
        <w:jc w:val="center"/>
        <w:rPr>
          <w:b/>
          <w:sz w:val="28"/>
          <w:szCs w:val="28"/>
        </w:rPr>
      </w:pPr>
      <w:r w:rsidRPr="00AE493A">
        <w:rPr>
          <w:b/>
          <w:sz w:val="28"/>
          <w:szCs w:val="28"/>
        </w:rPr>
        <w:t>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Граждане имеют право на индивидуальные и коллективные обращения в органы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Обращения граждан подлежат рассмотрению в порядке и сроки, установленные Федеральным </w:t>
      </w:r>
      <w:hyperlink r:id="rId52">
        <w:r w:rsidRPr="00AE493A">
          <w:rPr>
            <w:color w:val="0000FF"/>
            <w:sz w:val="28"/>
            <w:szCs w:val="28"/>
          </w:rPr>
          <w:t>законом</w:t>
        </w:r>
      </w:hyperlink>
      <w:r w:rsidRPr="00AE493A">
        <w:rPr>
          <w:sz w:val="28"/>
          <w:szCs w:val="28"/>
        </w:rPr>
        <w:t xml:space="preserve"> от 02.05.2006 № 59-ФЗ «О порядке рассмотрения обращения граждан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24. Территориальное общественное самоуправление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Под территориальным общественным самоуправлением понимается самоорганизация граждан по месту их жительства на части территории муниципального округа,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Границы территории, на которой осуществляется территориальное общественное самоуправление, устанавливаются Советом народных депутатов Прокопьевского муниципального округа по предложению населения, проживающего на данной территории.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Прокопьевского муниципального округа. Порядок регистрации Устава территориального общественного самоуправления определяется нормативными правовыми актами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установление структуры органов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принятие Устава территориального общественного самоуправления, внесение в него изменений и дополнений;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избрание органов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определение основных направлений деятельности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утверждение сметы доходов и расходов территориального общественного самоуправления и отчета об ее исполнении;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рассмотрение и утверждение отчетов о деятельности органов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обсуждение инициативного проекта и принятие решения по вопросу о его одобрении.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Органы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представляют интересы населения, проживающего на соответствующей территории;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обеспечивают исполнение решений, принятых на собраниях и конференциях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В Уставе территориального общественного самоуправления устанавливаются: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территория, на которой оно осуществляется;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цели, задачи, формы и основные направления деятельности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порядок принятия решений;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порядок прекращения осуществления территориального общественного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25. Староста сельского населенного пункта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Для организации взаимодействия органов местного самоуправления Прокопьевского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Староста сельского населенного пункта назначается Советом народных депутатов Прокопьевского муниципального округа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Старостой сельского населенного пункта не может быть назначено лицо:</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признанное судом недееспособным или ограниченно дееспособным;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имеющее непогашенную или неснятую судимость.</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Срок полномочий старосты сельского населенного пункта составляет 5 лет.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6. Полномочия старосты сельского населенного пункта прекращаются досрочно по решению Совета народных депутатов Прокопьевского муниципального округа по представлению схода граждан сельского населенного пункта, а также в случаях, установленных </w:t>
      </w:r>
      <w:hyperlink r:id="rId53">
        <w:r w:rsidRPr="00AE493A">
          <w:rPr>
            <w:color w:val="0000FF"/>
            <w:sz w:val="28"/>
            <w:szCs w:val="28"/>
          </w:rPr>
          <w:t>пунктами 1</w:t>
        </w:r>
      </w:hyperlink>
      <w:r w:rsidRPr="00AE493A">
        <w:rPr>
          <w:sz w:val="28"/>
          <w:szCs w:val="28"/>
        </w:rPr>
        <w:t xml:space="preserve"> - </w:t>
      </w:r>
      <w:hyperlink r:id="rId54">
        <w:r w:rsidRPr="00AE493A">
          <w:rPr>
            <w:color w:val="0000FF"/>
            <w:sz w:val="28"/>
            <w:szCs w:val="28"/>
          </w:rPr>
          <w:t>7 части 10 статьи 40</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Староста сельского населенного пункта для решения возложенных на него задач:</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взаимодействует с органами местного самоуправления Прокопьевского муниципального округа,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содействует органам местного самоуправления Прокопьевского муниципального округа в организации и проведении публичных слушаний и общественных обсуждений, обнародовании их результатов в сельском населенном пункте;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выступает с инициативой о внесении инициативного проекта по вопросам, имеющим приоритетное значение для жителей сельского населенного пункта;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осуществляет иные полномочия и права, предусмотренные нормативным правовым актом Совета народных депутатов Прокопьевского 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Гарантии деятельности и иные вопросы статуса старосты сельского населенного пункта устанавливаются нормативным правовым актом Совета народных депутатов Прокопьевского муниципального округа в соответствии с Законом Кемеровской области от 14.11.2018 № 81-ОЗ «Об отдельных вопросах деятельности старост сельских населенных пунктов в Кемеровской области».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26. Другие формы непосредственного осуществления</w:t>
      </w:r>
    </w:p>
    <w:p w:rsidR="00AE493A" w:rsidRPr="00AE493A" w:rsidRDefault="00AE493A" w:rsidP="00AE493A">
      <w:pPr>
        <w:widowControl w:val="0"/>
        <w:autoSpaceDE w:val="0"/>
        <w:autoSpaceDN w:val="0"/>
        <w:jc w:val="center"/>
        <w:rPr>
          <w:b/>
          <w:sz w:val="28"/>
          <w:szCs w:val="28"/>
        </w:rPr>
      </w:pPr>
      <w:r w:rsidRPr="00AE493A">
        <w:rPr>
          <w:b/>
          <w:sz w:val="28"/>
          <w:szCs w:val="28"/>
        </w:rPr>
        <w:t xml:space="preserve">населением местного самоуправления и участия </w:t>
      </w:r>
    </w:p>
    <w:p w:rsidR="00AE493A" w:rsidRPr="00AE493A" w:rsidRDefault="00AE493A" w:rsidP="00AE493A">
      <w:pPr>
        <w:widowControl w:val="0"/>
        <w:autoSpaceDE w:val="0"/>
        <w:autoSpaceDN w:val="0"/>
        <w:jc w:val="center"/>
        <w:rPr>
          <w:b/>
          <w:sz w:val="28"/>
          <w:szCs w:val="28"/>
        </w:rPr>
      </w:pPr>
      <w:r w:rsidRPr="00AE493A">
        <w:rPr>
          <w:b/>
          <w:sz w:val="28"/>
          <w:szCs w:val="28"/>
        </w:rPr>
        <w:t>в его осуществлении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55">
        <w:r w:rsidRPr="00AE493A">
          <w:rPr>
            <w:color w:val="0000FF"/>
            <w:sz w:val="28"/>
            <w:szCs w:val="28"/>
          </w:rPr>
          <w:t>Конституции</w:t>
        </w:r>
      </w:hyperlink>
      <w:r w:rsidRPr="00AE493A">
        <w:rPr>
          <w:sz w:val="28"/>
          <w:szCs w:val="28"/>
        </w:rPr>
        <w:t xml:space="preserve"> Российской Федерации, федеральным законам, законам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Органы местного самоуправления и должностные лица Прокопьевского муниципального округа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I</w:t>
      </w:r>
      <w:r w:rsidRPr="00AE493A">
        <w:rPr>
          <w:b/>
          <w:sz w:val="28"/>
          <w:szCs w:val="28"/>
          <w:lang w:val="en-US"/>
        </w:rPr>
        <w:t>V</w:t>
      </w:r>
      <w:r w:rsidRPr="00AE493A">
        <w:rPr>
          <w:b/>
          <w:sz w:val="28"/>
          <w:szCs w:val="28"/>
        </w:rPr>
        <w:t>. ОРГАНЫ МЕСТНОГО САМОУПРАВЛЕНИЯ И ДОЛЖНОСТНЫЕ ЛИЦА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27. Органы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Структуру органов местного самоуправления составляют: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Совет народных депутатов Прокопьевского муниципального округа - представительный орган муниципального образования;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глава Прокопьевского муниципального округа - высшее должностное лицо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администрация Прокопьевского муниципального округа - исполнительно-распорядительный орган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Контрольно-счетная палата Прокопьевского муниципального округа - контрольно-счетный орган муниципального образования.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Органы местного самоуправления не входят в систему органов государственной власти и обладают собственными полномочиями по решению вопросов местного значения и исполнению отдельных, переданных федеральным законом или законом Кемеровской области - Кузбасса государственных полномочий.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Участие органов государственной власти и их должностных лиц в формировании органов местного самоуправления допускается только в случаях и порядке, установленных Федеральным </w:t>
      </w:r>
      <w:hyperlink r:id="rId56">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Структура и порядок формирования органов местного самоуправления определяются настоящим Уставом.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Изменение структуры органов местного самоуправления осуществляется не иначе как путем внесения изменений в настоящий Устав.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округа.</w:t>
      </w:r>
    </w:p>
    <w:p w:rsidR="00AE493A" w:rsidRPr="00AE493A" w:rsidRDefault="00AE493A" w:rsidP="00AE493A">
      <w:pPr>
        <w:widowControl w:val="0"/>
        <w:autoSpaceDE w:val="0"/>
        <w:autoSpaceDN w:val="0"/>
        <w:ind w:firstLine="540"/>
        <w:jc w:val="both"/>
        <w:rPr>
          <w:color w:val="FF0000"/>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28. Совет народных депутатов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Совет народных депутатов Прокопьевского муниципального округа является представительным органом местного самоуправления, подотчетным населению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Совет народных депутатов Прокопьевского муниципального округа состоит из 22 депутатов, избираемых населением муниципального округа на муниципальных выборах на основе всеобщего, равного и прямого избирательного права при тайном голосовании.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Срок полномочий Совета народных депутатов Прокопьевского муниципального округа составляет 5 лет.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Совет народных депутатов Прокопьевского муниципального округа может осуществлять свои полномочия в случае избрания не менее двух третей от установленной численности депутатов.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Заседание Совета народных депутатов Прокопьевского муниципального округа не может считаться правомочным, если на нем присутствует менее 50 процентов от числа избранных депутатов.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Заседания Совета народных депутатов Прокопьевского муниципального округа проводятся не реже одного раза в три месяца.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Вновь избранный представительный орган собирается на первое заседание в срок, который не превышает 30 дней со дня избрания представительного органа в правомочном составе.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Совет народных депутатов Прокопьевского муниципального округа принимает Регламент, регулирующий вопросы организации и деятельности представительного органа.</w:t>
      </w:r>
    </w:p>
    <w:p w:rsidR="00AE493A" w:rsidRPr="00AE493A" w:rsidRDefault="00AE493A" w:rsidP="00AE493A">
      <w:pPr>
        <w:widowControl w:val="0"/>
        <w:autoSpaceDE w:val="0"/>
        <w:autoSpaceDN w:val="0"/>
        <w:spacing w:before="200"/>
        <w:ind w:firstLine="539"/>
        <w:contextualSpacing/>
        <w:jc w:val="both"/>
        <w:rPr>
          <w:color w:val="FF0000"/>
          <w:sz w:val="28"/>
          <w:szCs w:val="28"/>
        </w:rPr>
      </w:pPr>
      <w:r w:rsidRPr="00AE493A">
        <w:rPr>
          <w:sz w:val="28"/>
          <w:szCs w:val="28"/>
        </w:rPr>
        <w:t xml:space="preserve">6. Совет народных депутатов Прокопьевского муниципального округа обладает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 </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7. Совет народных депутатов Прокопьевского муниципального округа как юридическое лицо действует на основании общих для организаций данного вида положений Федерального </w:t>
      </w:r>
      <w:hyperlink r:id="rId57">
        <w:r w:rsidRPr="00AE493A">
          <w:rPr>
            <w:color w:val="0000FF"/>
            <w:sz w:val="28"/>
            <w:szCs w:val="28"/>
          </w:rPr>
          <w:t>закона</w:t>
        </w:r>
      </w:hyperlink>
      <w:r w:rsidRPr="00AE493A">
        <w:rPr>
          <w:sz w:val="28"/>
          <w:szCs w:val="28"/>
        </w:rPr>
        <w:t xml:space="preserve"> от 06.10.2003 № 131-ФЗ «Об общих принципах организации местного самоуправления в Российской Федерации», а также в соответствии с Гражданским </w:t>
      </w:r>
      <w:hyperlink r:id="rId58">
        <w:r w:rsidRPr="00AE493A">
          <w:rPr>
            <w:color w:val="0000FF"/>
            <w:sz w:val="28"/>
            <w:szCs w:val="28"/>
          </w:rPr>
          <w:t>кодексом</w:t>
        </w:r>
      </w:hyperlink>
      <w:r w:rsidRPr="00AE493A">
        <w:rPr>
          <w:sz w:val="28"/>
          <w:szCs w:val="28"/>
        </w:rPr>
        <w:t xml:space="preserve"> Российской Федерации применительно к казенным учреждениям.</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8. В случае добровольного сложения с себя депутатских полномочий кем-либо из депутатов Совета народных депутатов Прокопьевского муниципального округа либо невозможности исполнения обязанностей депутата в соответствии с настоящим Уставом, Совет народных депутатов Прокопьевского муниципального округа вправе работать в уменьшенном составе (но не менее 2/3 установленной настоящим Уставом численности депутатов) до проведения дополнительных выборов депутатов по освободившимся округам.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Расходы на обеспечение деятельности Совета народных депутатов Прокопьевского муниципального округа предусматриваются в бюджете Прокопьевского муниципального округа отдельной строкой в соответствии с классификацией расходов бюджетов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Управление и (или) распоряжение Советом народных депутатов Прокопьевского муниципального округа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народных депутатов Прокопьевского муниципального округа и депутатов.</w:t>
      </w:r>
    </w:p>
    <w:p w:rsidR="00AE493A" w:rsidRPr="00AE493A" w:rsidRDefault="00AE493A" w:rsidP="00AE493A">
      <w:pPr>
        <w:autoSpaceDE w:val="0"/>
        <w:autoSpaceDN w:val="0"/>
        <w:adjustRightInd w:val="0"/>
        <w:ind w:firstLine="539"/>
        <w:jc w:val="both"/>
        <w:rPr>
          <w:sz w:val="28"/>
          <w:szCs w:val="28"/>
        </w:rPr>
      </w:pPr>
      <w:r w:rsidRPr="00AE493A">
        <w:rPr>
          <w:sz w:val="28"/>
          <w:szCs w:val="28"/>
        </w:rPr>
        <w:t>10. Адрес места нахождения Совета народных депутатов Прокопьевского муниципального округа является: 653033, Кемеровская область – Кузбасс, г. Прокопьевск, пр-т Гагарина, 1в.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29. Структура Совета народных депутатов</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Организацию деятельности Совета народных депутатов Прокопьевского муниципального округа осуществляет председатель Совета народных депутатов Прокопьевского муниципального округа, избираемый представительным органом из своего состава.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Председатель Совета народных депутатов Прокопьевского муниципального округа исполняет свои обязанности на постоянной основе.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Председатель Совета народных депутатов Прокопьевского муниципального округа осуществляет следующие полномочия: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руководит подготовкой заседаний Совета народных депутатов Прокопьевского муниципального округа и вопросов, вносимых на обсуждение;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созывает заседания Совета народных депутатов Прокопьевского муниципального округа, доводит до сведения депутатов время и место их проведения;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ведет заседания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принимает меры по обеспечению гласности и учету общественного мнения в работе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подписывает протоколы заседаний и другие документы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организует в Совете народных депутатов Прокопьевского муниципального округа прием граждан, рассмотрение их обращений, заявлений и жалоб;</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координирует деятельность постоянных и рабочих комитетов, комиссий, депутатских групп;</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несет ответственность за деятельность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подписывает решения представительного органа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издает постановления и распоряжения по вопросам организации деятельности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 случае временного отсутствия председателя Совета народных депутатов Прокопьевского муниципального округа или невозможности исполнения им должностных обязанностей, а также в случае досрочного прекращения им своих полномочий его полномочия осуществляет заместитель председателя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Заместитель Председателя Совета народных депутатов Прокопьевского муниципального округа избирается Советом народных депутатов Прокопьевского муниципального округа из своего состава.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Совет народных депутатов Прокопьевского муниципального округа вправе создавать комитеты, комиссии из числа депутатов. Вопросы формирования и организации деятельности комитетов, комиссий определяются Регламентом, принимаемым Советом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30. Депутат Совета народных депутатов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Депутатом Совета народных депутатов Прокопьевского муниципального округа избирается гражданин, достигший на день голосования 18 лет, обладающий пассивным избирательным правом.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Депутат Совета народных депутатов Прокопьевского муниципального округа избирается гражданами, проживающими на территории Прокопьевского муниципального округа и обладающими избирательным правом, на основании всеобщего равного и прямого избирательного права при тайном голосовании.</w:t>
      </w:r>
    </w:p>
    <w:p w:rsidR="00AE493A" w:rsidRPr="00AE493A" w:rsidRDefault="00AE493A" w:rsidP="00AE493A">
      <w:pPr>
        <w:autoSpaceDE w:val="0"/>
        <w:autoSpaceDN w:val="0"/>
        <w:adjustRightInd w:val="0"/>
        <w:ind w:firstLine="540"/>
        <w:jc w:val="both"/>
        <w:rPr>
          <w:sz w:val="28"/>
          <w:szCs w:val="28"/>
        </w:rPr>
      </w:pPr>
      <w:r w:rsidRPr="00AE493A">
        <w:rPr>
          <w:sz w:val="28"/>
          <w:szCs w:val="28"/>
        </w:rPr>
        <w:t>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Прокопьевского муниципального округа,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2. Депутаты представительного органа избираются на срок полномочий представительного органа.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Депутаты Совета народных депутатов Прокопьевского муниципального округа осуществляют свою деятельность на непостоянной основе. На постоянной основе работают 2 депутата, председатель и заместитель председателя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color w:val="FF0000"/>
          <w:sz w:val="28"/>
          <w:szCs w:val="28"/>
        </w:rPr>
      </w:pPr>
      <w:r w:rsidRPr="00AE493A">
        <w:rPr>
          <w:sz w:val="28"/>
          <w:szCs w:val="28"/>
        </w:rPr>
        <w:t xml:space="preserve">4. Гарантии осуществления полномочий депутата устанавливаются </w:t>
      </w:r>
      <w:hyperlink w:anchor="P624">
        <w:r w:rsidRPr="00AE493A">
          <w:rPr>
            <w:sz w:val="28"/>
            <w:szCs w:val="28"/>
          </w:rPr>
          <w:t>статьей 3</w:t>
        </w:r>
      </w:hyperlink>
      <w:r w:rsidRPr="00AE493A">
        <w:rPr>
          <w:sz w:val="28"/>
          <w:szCs w:val="28"/>
        </w:rPr>
        <w:t xml:space="preserve">4 настоящего Устава в соответствии с федеральными законами и законами Кемеровской области - Кузбасса.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Депутат, осуществляющий свои полномочия на постоянной основе, не вправе: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заниматься предпринимательской деятельностью лично или через доверенных лиц;</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участвовать в управлении коммерческой или некоммерческой организацией, за исключением следующих случаев: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представление на безвозмездной основе интересов муниципального образования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 иные случаи, предусмотренные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6. Депутат должен соблюдать ограничения, запреты, исполнять обязанности, которые установлены Федеральным </w:t>
      </w:r>
      <w:hyperlink r:id="rId59">
        <w:r w:rsidRPr="00AE493A">
          <w:rPr>
            <w:color w:val="0000FF"/>
            <w:sz w:val="28"/>
            <w:szCs w:val="28"/>
          </w:rPr>
          <w:t>законом</w:t>
        </w:r>
      </w:hyperlink>
      <w:r w:rsidRPr="00AE493A">
        <w:rPr>
          <w:sz w:val="28"/>
          <w:szCs w:val="28"/>
        </w:rPr>
        <w:t xml:space="preserve">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60">
        <w:r w:rsidRPr="00AE493A">
          <w:rPr>
            <w:color w:val="0000FF"/>
            <w:sz w:val="28"/>
            <w:szCs w:val="28"/>
          </w:rPr>
          <w:t>законом</w:t>
        </w:r>
      </w:hyperlink>
      <w:r w:rsidRPr="00AE493A">
        <w:rPr>
          <w:sz w:val="28"/>
          <w:szCs w:val="28"/>
        </w:rPr>
        <w:t xml:space="preserve"> от 25.12.2008 № 273-ФЗ «О противодействии коррупции», Федеральным </w:t>
      </w:r>
      <w:hyperlink r:id="rId61">
        <w:r w:rsidRPr="00AE493A">
          <w:rPr>
            <w:color w:val="0000FF"/>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62">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63">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bookmarkStart w:id="14" w:name="P542"/>
      <w:bookmarkEnd w:id="14"/>
      <w:r w:rsidRPr="00AE493A">
        <w:rPr>
          <w:sz w:val="28"/>
          <w:szCs w:val="28"/>
        </w:rPr>
        <w:t>7.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Кемеровской области - Кузбасса в порядке, установленном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8. При выявлении в результате проверки, проведенной в соответствии с </w:t>
      </w:r>
      <w:hyperlink w:anchor="P542">
        <w:r w:rsidRPr="00AE493A">
          <w:rPr>
            <w:color w:val="0000FF"/>
            <w:sz w:val="28"/>
            <w:szCs w:val="28"/>
          </w:rPr>
          <w:t>частью 7</w:t>
        </w:r>
      </w:hyperlink>
      <w:r w:rsidRPr="00AE493A">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64">
        <w:r w:rsidRPr="00AE493A">
          <w:rPr>
            <w:color w:val="0000FF"/>
            <w:sz w:val="28"/>
            <w:szCs w:val="28"/>
          </w:rPr>
          <w:t>законом</w:t>
        </w:r>
      </w:hyperlink>
      <w:r w:rsidRPr="00AE493A">
        <w:rPr>
          <w:sz w:val="28"/>
          <w:szCs w:val="28"/>
        </w:rPr>
        <w:t xml:space="preserve"> от 25.12.2008 № 273-ФЗ «О противодействии коррупции», Федеральным </w:t>
      </w:r>
      <w:hyperlink r:id="rId65">
        <w:r w:rsidRPr="00AE493A">
          <w:rPr>
            <w:color w:val="0000FF"/>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66">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депутата или применении в отношении указанных лиц иной меры ответственности в Совет народных депутатов Прокопьевского муниципального округа, уполномоченный принимать соответствующее решение, или в суд.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9.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w:t>
      </w:r>
      <w:hyperlink r:id="rId67">
        <w:r w:rsidRPr="00AE493A">
          <w:rPr>
            <w:color w:val="0000FF"/>
            <w:sz w:val="28"/>
            <w:szCs w:val="28"/>
          </w:rPr>
          <w:t>частью 7.3-1 статьи 40</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Порядок принятия решения о применении к депутату мер ответственности определяется муниципальным правовым актом в соответствии с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Сведения о доходах, расходах, об имуществе и обязательствах имущественного характера, представленные депутатом, размещаются на официальном сайте администрации Прокопьевского муниципального округа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bookmarkStart w:id="15" w:name="P547"/>
      <w:bookmarkEnd w:id="15"/>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left="2552" w:hanging="1418"/>
        <w:outlineLvl w:val="1"/>
        <w:rPr>
          <w:b/>
          <w:sz w:val="28"/>
          <w:szCs w:val="28"/>
        </w:rPr>
      </w:pPr>
      <w:r w:rsidRPr="00AE493A">
        <w:rPr>
          <w:b/>
          <w:sz w:val="28"/>
          <w:szCs w:val="28"/>
        </w:rPr>
        <w:t>Статья 31. Компетенция и полномочия Совета народных депутатов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В исключительной компетенции Совета народных депутатов Прокопьевского муниципального округа находятся: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принятие Устава муниципального образования Прокопьевский муниципальный округ Кемеровской области - Кузбасса, внесение в него изменений и дополнений;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утверждение бюджета Прокопьевского муниципального округа и отчета об его исполнении;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утверждение стратегии социально-экономического развития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определение порядка управления и распоряжения имуществом, находящимся в муниципальной собственности;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определение порядка участия муниципального округа в организациях межмуниципального сотрудничества;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контроль за исполнением органами местного самоуправления и должностными лицами органов местного самоуправления Прокопьевского муниципального округа полномочий по решению вопросов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принятие решения об удалении главы Прокопьевского муниципального округа в отставку;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утверждение правил благоустройства территории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К полномочиям Совета народных депутатов Прокопьевского муниципального округа также относятся: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установление официальных символов Прокопьевского муниципального округа и определение порядка официального использования указанных символов;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принятие решения о назначении местного референдума;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назначение выборов, а также назначение голосования по вопросам изменения границ Прокопьевского муниципального округа или преобразования Прокопьевского муниципального округа;</w:t>
      </w:r>
    </w:p>
    <w:p w:rsidR="00AE493A" w:rsidRPr="00AE493A" w:rsidRDefault="00AE493A" w:rsidP="00AE493A">
      <w:pPr>
        <w:widowControl w:val="0"/>
        <w:autoSpaceDE w:val="0"/>
        <w:autoSpaceDN w:val="0"/>
        <w:spacing w:before="260"/>
        <w:ind w:firstLine="539"/>
        <w:contextualSpacing/>
        <w:jc w:val="both"/>
        <w:rPr>
          <w:sz w:val="28"/>
          <w:szCs w:val="28"/>
        </w:rPr>
      </w:pPr>
      <w:r w:rsidRPr="00AE493A">
        <w:rPr>
          <w:sz w:val="28"/>
          <w:szCs w:val="28"/>
        </w:rPr>
        <w:t>4) определение порядка организации и проведения публичных слушаний, а также порядка назначения и проведения конференций, собрания и опроса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утверждение Регламента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утверждение структуры администрации Прокопьевского муниципального округа по представлению главы администрации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образование Контрольно-счетной палаты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установление в соответствии с требованиями федеральных законов и иных нормативных правовых актов федеральных органов государственной власти порядка привлечения Прокопьевским муниципальным округом заемных средств;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осуществление правового регулирования исполнения отдельных государственных полномочий, переданных в ведение органов местного самоуправления Прокопьевского муниципального округа федеральными законами 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установление общеобязательных правил по предметам ведения Прокопьевского муниципального округа, внесение в них изменений и дополнений;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осуществление права законодательной инициативы в Законодательном Собрании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установление порядка проведения конкурса по отбору кандидатур на должность главы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установление общего числа членов конкурсной комиссии по отбору кандидатур на должность главы Прокопьевского муниципального округа и назначение половины членов конкурсной комиссии, другая половина назначается Губернатором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14) избрание главы Прокопьевского муниципального округа из числа кандидатов, представленных конкурсной комиссией по результатам конкурса;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15) заслушивание ежегодных отчетов главы Прокопьевского муниципального округа о результатах его деятельности, деятельности местной администрации и иных подведомственных главе Прокопьевского муниципального округа органов местного самоуправления, в том числе о решении вопросов, поставленных представительным органом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16)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 установленном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17) определение порядка и условий приватизации муниципального имущества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18) утверждение генерального плана муниципального округа, в том числе внесение в него изменений;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19) установление правил землепользования и застройки территории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20) утверждение местных нормативов градостроительного проектирования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21) утверждение документов территориального планирования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22) установление порядка ведения учета граждан в качестве нуждающихся в жилых помещениях, предоставляемых по договорам социального найма, а также порядка предоставления малоимущим гражданам по договорам социального найма жилых помещений муниципального жилищного фонда;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23) определение порядка предоставления жилых помещений муниципального специализированного жилищного фонда;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24)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25) определение специально отведенных мест для проведения встреч депутатов с избирателями, а также определение перечня помещений, предоставляемых органами местного самоуправления для проведения встреч депутатов с избирателями, и порядка их предоставления;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26) утверждение положения о наградах муниципального образования Прокопьевский муниципальный округ Кемеровской области - Кузбасса.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3. Иные полномочия Совета народных депутатов Прокопьевского муниципального округа определяются федеральными законами и принимаемыми в соответствии с ними законами Кемеровской области - Кузбасса и настоящим Уставом.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32. Формы работы Совета народных депутатов</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Основными формами работы Совета народных депутатов Прокопьевского муниципального округа являются очередные и внеочередные заседания, работа в комитетах, комиссиях, работа с избирателями.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Заседания Совета народных депутатов Прокопьевского муниципального округа проводятся открыто. Совет народных депутатов Прокопьевского муниципального округа может принять решение о проведении закрытого заседания.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Совет народных депутатов Прокопьевского муниципального округа собирается на первое заседание не позднее 30 дней со дня избрания не менее двух третей от установленной настоящим Уставом численности депутатов.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Первое заседание Совета народных депутатов Прокопьевского муниципального округа открывает и ведет старейший по возрасту депутат.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Очередность, порядок созыва, подготовка к проведению заседаний, рассмотрение и принятие решений, осуществление контрольных полномочий, участие в заседаниях Совета народных депутатов Прокопьевского муниципального округа должностных лиц администрации Прокопьевского муниципального округа, средств массовой информации, представителей общественности, населения, а также порядок организационно-технического обеспечения заседаний устанавливаются Регламентом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Внеочередное заседание Совета народных депутатов Прокопьевского муниципального округа созывается по требованию не менее одной трети от установленной настоящим Уставом численности депутатов, председателя Совета народных депутатов Прокопьевского муниципального округа или главы Прокопьевского муниципального округа не позднее чем в семидневный срок со дня заявления указанных требований.</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bookmarkStart w:id="16" w:name="P624"/>
      <w:bookmarkEnd w:id="16"/>
      <w:r w:rsidRPr="00AE493A">
        <w:rPr>
          <w:b/>
          <w:sz w:val="28"/>
          <w:szCs w:val="28"/>
        </w:rPr>
        <w:t>Статья 33. Досрочное прекращение полномочий Совета народных</w:t>
      </w:r>
    </w:p>
    <w:p w:rsidR="00AE493A" w:rsidRPr="00AE493A" w:rsidRDefault="00AE493A" w:rsidP="00AE493A">
      <w:pPr>
        <w:widowControl w:val="0"/>
        <w:autoSpaceDE w:val="0"/>
        <w:autoSpaceDN w:val="0"/>
        <w:jc w:val="center"/>
        <w:rPr>
          <w:b/>
          <w:sz w:val="28"/>
          <w:szCs w:val="28"/>
        </w:rPr>
      </w:pPr>
      <w:r w:rsidRPr="00AE493A">
        <w:rPr>
          <w:b/>
          <w:sz w:val="28"/>
          <w:szCs w:val="28"/>
        </w:rPr>
        <w:t>депутатов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Полномочия Совета народных депутатов Прокопьевского муниципального округа действующего созыва прекращаются со дня начала работы Совета народных депутатов Прокопьевского муниципального округа нового созыва, за исключением случаев, предусмотренных федеральным законодательством и законодательством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Полномочия Совета народных депутатов Прокопьевского муниципального округа могут быть прекращены досрочно в порядке и по основаниям, которые предусмотрены</w:t>
      </w:r>
      <w:r w:rsidRPr="00AE493A">
        <w:rPr>
          <w:szCs w:val="20"/>
        </w:rPr>
        <w:t xml:space="preserve"> </w:t>
      </w:r>
      <w:hyperlink r:id="rId68">
        <w:r w:rsidRPr="00AE493A">
          <w:rPr>
            <w:color w:val="0000FF"/>
            <w:sz w:val="28"/>
            <w:szCs w:val="28"/>
          </w:rPr>
          <w:t>статьей 73</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и статьей </w:t>
      </w:r>
      <w:hyperlink w:anchor="P1370">
        <w:r w:rsidRPr="00AE493A">
          <w:rPr>
            <w:sz w:val="28"/>
            <w:szCs w:val="28"/>
          </w:rPr>
          <w:t>83</w:t>
        </w:r>
      </w:hyperlink>
      <w:r w:rsidRPr="00AE493A">
        <w:rPr>
          <w:sz w:val="28"/>
          <w:szCs w:val="28"/>
        </w:rPr>
        <w:t xml:space="preserve"> настоящего Устава. Полномочия Совета народных депутатов Прокопьевского муниципального округа также прекращаются в случаях: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принятия Советом народных депутатов Прокопьевского муниципального округа решения о самороспуске. Решение о самороспуске принимается большинством не менее двух третей голосов от установленной численности депутатов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вступления в силу решения Кемеровского областного суда о неправомочности данного состава депутатов Совета народных депутатов Прокопьевского муниципального округа, в том числе в связи со сложением депутатами своих полномочий;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 в случае преобразования Прокопьевского муниципального округа, осуществляемого в соответствии со </w:t>
      </w:r>
      <w:hyperlink r:id="rId69">
        <w:r w:rsidRPr="00AE493A">
          <w:rPr>
            <w:color w:val="0000FF"/>
            <w:sz w:val="28"/>
            <w:szCs w:val="28"/>
          </w:rPr>
          <w:t>статьей 13</w:t>
        </w:r>
      </w:hyperlink>
      <w:r w:rsidRPr="00AE493A">
        <w:rPr>
          <w:sz w:val="28"/>
          <w:szCs w:val="28"/>
        </w:rPr>
        <w:t xml:space="preserve"> Федерального закона № 131-ФЗ от 06.10.2003 «Об общих принципах организации местного самоуправления в Российской Федерации», а также в случае упразднения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 случае увеличения численности избирателей Прокопьевского муниципального округа более чем на 25 процентов, произошедшего вследствие изменения границ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нарушения срока издания муниципального правового акта, требуемого для реализации решения, принятого путем прямого волеизъявления граждан.</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Досрочное прекращение полномочий Совета народных депутатов Прокопьевского муниципального округа влечет досрочное прекращение полномочий его депутатов.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В случае досрочного прекращения полномочий Совета народных депутатов Прокопьевского муниципального округа досрочные выборы в Совет народных депутатов Прокопьевского муниципального округа проводятся в сроки, установленные Федеральным </w:t>
      </w:r>
      <w:hyperlink r:id="rId70">
        <w:r w:rsidRPr="00AE493A">
          <w:rPr>
            <w:color w:val="0000FF"/>
            <w:sz w:val="28"/>
            <w:szCs w:val="28"/>
          </w:rPr>
          <w:t>законом</w:t>
        </w:r>
      </w:hyperlink>
      <w:r w:rsidRPr="00AE493A">
        <w:rPr>
          <w:sz w:val="28"/>
          <w:szCs w:val="28"/>
        </w:rPr>
        <w:t xml:space="preserve"> от 12.06.2002 № 67-ФЗ «Об основных гарантиях избирательных прав и права на участие в референдуме граждан Российской Федерации».</w:t>
      </w:r>
    </w:p>
    <w:p w:rsidR="00AE493A" w:rsidRPr="00AE493A" w:rsidRDefault="00AE493A" w:rsidP="00AE493A">
      <w:pPr>
        <w:autoSpaceDE w:val="0"/>
        <w:autoSpaceDN w:val="0"/>
        <w:adjustRightInd w:val="0"/>
        <w:ind w:firstLine="540"/>
        <w:jc w:val="both"/>
        <w:outlineLvl w:val="0"/>
        <w:rPr>
          <w:b/>
          <w:bCs/>
          <w:sz w:val="28"/>
          <w:szCs w:val="28"/>
        </w:rPr>
      </w:pPr>
    </w:p>
    <w:p w:rsidR="00AE493A" w:rsidRPr="00AE493A" w:rsidRDefault="00AE493A" w:rsidP="00AE493A">
      <w:pPr>
        <w:autoSpaceDE w:val="0"/>
        <w:autoSpaceDN w:val="0"/>
        <w:adjustRightInd w:val="0"/>
        <w:ind w:firstLine="540"/>
        <w:jc w:val="both"/>
        <w:outlineLvl w:val="0"/>
        <w:rPr>
          <w:b/>
          <w:bCs/>
          <w:sz w:val="28"/>
          <w:szCs w:val="28"/>
        </w:rPr>
      </w:pPr>
      <w:r w:rsidRPr="00AE493A">
        <w:rPr>
          <w:b/>
          <w:bCs/>
          <w:sz w:val="28"/>
          <w:szCs w:val="28"/>
        </w:rPr>
        <w:t>Статья 34. Досрочное прекращение полномочий депутата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Полномочия депутата Совета народных депутатов Прокопьевского муниципального округа прекращаются досрочно в случаях: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смерти - со дня, следующего за днем смерти депутата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отставки по собственному желанию - со дня принятия Советом народных депутатов Прокопьевского муниципального округа решения об отставке депутата Совета народных депутатов Прокопьевского муниципального округа. Отставка депутата Совета народных депутатов Прокопьевского муниципального округа по собственному желанию принимается решением Совета народных депутатов Прокопьевского муниципального округа на основании письменного заявления депутата. Заявление об отставке должно быть рассмотрено Советом народных депутатов Прокопьевского муниципального округа в срок не позднее 30 календарных дней со дня подачи;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признания судом недееспособным или ограниченно дееспособным - со дня вступления в силу решения суда о признании депутата Совета народных депутатов Прокопьевского муниципального округа недееспособным или ограниченно дееспособным;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признания судом безвестно отсутствующим или объявления умершим - со дня вступления в силу решения суда о признании депутата Совета народных депутатов Прокопьевского муниципального округа безвестно отсутствующим или объявления умершим;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вступления в отношении него в законную силу обвинительного приговора суда - со дня вступления в отношении депутата Совета народных депутатов Прокопьевского муниципального округа в законную силу обвинительного приговора суда;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выезда за пределы Российской Федерации на постоянное место жительства - со дня выезда депутата за пределы Российской Федерации на постоянное место жительства;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отзыва избирателями - со дня официального опубликования результатов голосования по отзыву депутата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досрочного прекращения полномочий представительного органа - со дня прекращения полномочий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призыва на военную службу или направления на заменяющую ее альтернативную гражданскую службу - со дня призыва на военную службу или направления на заменяющую ее альтернативную гражданскую службу;</w:t>
      </w:r>
    </w:p>
    <w:p w:rsidR="00AE493A" w:rsidRPr="00AE493A" w:rsidRDefault="00AE493A" w:rsidP="00AE493A">
      <w:pPr>
        <w:autoSpaceDE w:val="0"/>
        <w:autoSpaceDN w:val="0"/>
        <w:adjustRightInd w:val="0"/>
        <w:ind w:firstLine="539"/>
        <w:jc w:val="both"/>
        <w:rPr>
          <w:sz w:val="28"/>
          <w:szCs w:val="28"/>
        </w:rPr>
      </w:pPr>
      <w:r w:rsidRPr="00AE493A">
        <w:rPr>
          <w:sz w:val="28"/>
          <w:szCs w:val="28"/>
        </w:rPr>
        <w:t>11) в иных случаях, установленных федеральными законами.</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2. Полномочия депутата прекращаются досрочно в случае несоблюдения ограничений, запретов, неисполнения обязанностей, установленных Федеральным </w:t>
      </w:r>
      <w:hyperlink r:id="rId71" w:history="1">
        <w:r w:rsidRPr="00AE493A">
          <w:rPr>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Федеральным </w:t>
      </w:r>
      <w:hyperlink r:id="rId72" w:history="1">
        <w:r w:rsidRPr="00AE493A">
          <w:rPr>
            <w:sz w:val="28"/>
            <w:szCs w:val="28"/>
          </w:rPr>
          <w:t>законом</w:t>
        </w:r>
      </w:hyperlink>
      <w:r w:rsidRPr="00AE493A">
        <w:rPr>
          <w:sz w:val="28"/>
          <w:szCs w:val="28"/>
        </w:rPr>
        <w:t xml:space="preserve"> от 25.12.2008 № 273-ФЗ «О противодействии коррупции», Федеральным </w:t>
      </w:r>
      <w:hyperlink r:id="rId73" w:history="1">
        <w:r w:rsidRPr="00AE493A">
          <w:rPr>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74" w:history="1">
        <w:r w:rsidRPr="00AE493A">
          <w:rPr>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3. Решение Совета народных депутатов Прокопьевского муниципального округа о досрочном прекращении полномочий депутата Совета народных депутатов Прокопьевского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Совета народных депутатов Прокопьевского муниципального округа, - не позднее чем через три месяца со дня появления такого основания. </w:t>
      </w:r>
    </w:p>
    <w:p w:rsidR="00AE493A" w:rsidRPr="00AE493A" w:rsidRDefault="00AE493A" w:rsidP="00AE493A">
      <w:pPr>
        <w:widowControl w:val="0"/>
        <w:autoSpaceDE w:val="0"/>
        <w:autoSpaceDN w:val="0"/>
        <w:ind w:firstLine="539"/>
        <w:contextualSpacing/>
        <w:jc w:val="both"/>
        <w:rPr>
          <w:color w:val="FF0000"/>
          <w:sz w:val="28"/>
          <w:szCs w:val="28"/>
        </w:rPr>
      </w:pPr>
      <w:r w:rsidRPr="00AE493A">
        <w:rPr>
          <w:sz w:val="28"/>
          <w:szCs w:val="28"/>
        </w:rPr>
        <w:t xml:space="preserve">Решение о прекращении полномочий депутата Совета народных депутатов Прокопьевского муниципального округа по основаниям, предусмотренными в </w:t>
      </w:r>
      <w:hyperlink w:anchor="P547">
        <w:r w:rsidRPr="00AE493A">
          <w:rPr>
            <w:sz w:val="28"/>
            <w:szCs w:val="28"/>
          </w:rPr>
          <w:t>части 1</w:t>
        </w:r>
      </w:hyperlink>
      <w:r w:rsidRPr="00AE493A">
        <w:rPr>
          <w:sz w:val="28"/>
          <w:szCs w:val="28"/>
        </w:rPr>
        <w:t xml:space="preserve"> настоящей статьи, оформляется решением Совета народных депутатов Прокопьевского муниципального округа, в котором определяется день прекращения полномочий депутата Совета народных депутатов Прокопьевского муниципального округа.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случае обращения Губернатора Кемеровской области - Кузбасса с заявлением о досрочном прекращении полномочий депутата Совета народных депутатов Прокопьевского муниципального округа днем появления основания для досрочного прекращения полномочий является день поступления в Совет народных депутатов Прокопьевского муниципального округа данного заявления.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Депутат, в отношении которого в Совет народных депутатов Прокопьевского муниципального округа поступило заявление Губернатора Кемеровской области - Кузбасса о досрочном прекращении полномочий, уведомляется не позднее дня, следующего за днем внесения заявления в Совет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Решение Совета народных депутатов Прокопьевского муниципального округа о досрочном прекращении полномочий депутата подлежит официальному опубликованию (обнародованию) не позднее чем через пять дней со дня его принятия.</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35. Гарантии депутатской деятельности на территории</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bookmarkStart w:id="17" w:name="P641"/>
      <w:bookmarkEnd w:id="17"/>
      <w:r w:rsidRPr="00AE493A">
        <w:rPr>
          <w:sz w:val="28"/>
          <w:szCs w:val="28"/>
        </w:rPr>
        <w:t>1. Депутату, осуществляющему свои полномочия на непостоянной основе, для осуществления его полномочий гарантируется сохранение места работы (должности) на период продолжительностью шесть рабочих дней в месяц.</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Освобождение депутата от выполнения производственных или служебных обязанностей на время осуществления депутатской деятельности производится на основании письменного уведомления им работодателя. Требование каких-либо других документов не допускается. </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2. Депутат Совета народных депутатов Прокопьевского муниципального округа в связи с исполнением своих депутатских полномочий имеет право:</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на обеспечение материально-технических условий для эффективного осуществления полномочий;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на прием в первоочередном порядке должностными лицами органов государственной власти Кемеровской области - Кузбасса, органов местного самоуправления, расположенных на территории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иметь помощников для содействия в осуществлении депутатской деятельности;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на беспрепятственный доступ к правовым актам, принятым органами местного самоуправления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на обеспечение соответствующих условий для проведения встреч с избирателями и отчетов перед ними;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принимать непосредственное участие в рассмотрении поставленных им в обращении к должностным лицам вопросах, о дне рассмотрения которых депутат должен быть оповещен заблаговременно;</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в случае обращения в органы государственной власти Кемеровской области - Кузбасса, органы местного самоуправления получить ответ на поставленные вопросы в соответствии с компетенцией указанных органов не позднее 30 дней со дня получения указанными органами такого обращения либо в иной срок, согласованный с указанными органами;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на возмещение расходов, связанных с депутатской деятельностью.</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Порядок предоставления гарантий, предусмотренных настоящей статьей, устанавливается нормативным правовым актом Совета народных депутатов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w:t>
      </w:r>
      <w:r w:rsidRPr="00AE493A">
        <w:rPr>
          <w:color w:val="000000"/>
          <w:sz w:val="28"/>
          <w:szCs w:val="28"/>
        </w:rPr>
        <w:t>Уведомление исполнительных органов Кемеровской области - Кузбасса или органов местного самоуправления о таких встречах не требуется.</w:t>
      </w:r>
      <w:r w:rsidRPr="00AE493A">
        <w:rPr>
          <w:sz w:val="28"/>
          <w:szCs w:val="28"/>
        </w:rPr>
        <w:t xml:space="preserve"> При этом депутат вправе предварительно проинформировать указанные органы о дате и времени их проведения.</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5. Совет народных депутатов Прокопьевского муниципального округа определяет специально отведенные места для проведения встреч депутатов с избирателями, а также определяет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36. Глава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Глава Прокопьевского муниципального округа является высшим должностным лицом Прокопьевского муниципального округа и наделяется настоящим Уставом собственными полномочиями по решению вопросов местного значения и осуществляет их на постоянной основе.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Глава Прокопьевского муниципального округа избирается Советом народных депутатов Прокопьевского муниципального округа из числа кандидатов, представленных конкурсной комиссией по результатам конкурса.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Глава Прокопьевского муниципального округа избирается сроком на 5 лет, возглавляет местную администрацию.</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5">
        <w:r w:rsidRPr="00AE493A">
          <w:rPr>
            <w:color w:val="0000FF"/>
            <w:sz w:val="28"/>
            <w:szCs w:val="28"/>
          </w:rPr>
          <w:t>законом</w:t>
        </w:r>
      </w:hyperlink>
      <w:r w:rsidRPr="00AE493A">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Условиями конкурса могут быть предусмотрены требования к профессиональному образованию и профессиональным знаниям и навыкам, которые являются предпочтительными для осуществления главой Прокопьевского муниципального округа полномочий по решению вопросов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 Половина членов конкурсной комиссии назначается Советом народных депутатов Прокопьевского муниципального округа, другая половина - Губернатором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Глава Прокопьевского муниципального округа подконтролен и подотчетен населению и Совету народных депутатов Прокопьевского муниципального округа.</w:t>
      </w:r>
    </w:p>
    <w:p w:rsidR="00AE493A" w:rsidRPr="00AE493A" w:rsidRDefault="00AE493A" w:rsidP="00AE493A">
      <w:pPr>
        <w:ind w:firstLine="539"/>
        <w:jc w:val="both"/>
        <w:rPr>
          <w:color w:val="FF0000"/>
          <w:sz w:val="28"/>
          <w:szCs w:val="28"/>
        </w:rPr>
      </w:pPr>
      <w:r w:rsidRPr="00AE493A">
        <w:rPr>
          <w:sz w:val="28"/>
          <w:szCs w:val="28"/>
        </w:rPr>
        <w:t xml:space="preserve">9. Глава Прокопьевского муниципального округа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за исключением случаев, предусмотренных  федеральным законом. Глава Прокопьевского муниципального округа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76" w:history="1">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иными федеральными законами. </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10. Глава Прокопьевского муниципального округа осуществляет свои полномочия на постоянной основе в соответствии с Федеральным </w:t>
      </w:r>
      <w:hyperlink r:id="rId77">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и Уставом муниципального образования Прокопьевский муниципальный округ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Глава Прокопьевского муниципального округа не вправе: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заниматься предпринимательской деятельностью лично или через доверенных лиц;</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участвовать в управлении коммерческой или некоммерческой организацией, за исключением следующих случаев: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Кемеровской области - Кузбасса в порядке, установленном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представление на безвозмездной основе интересов Прокопьевского муниципального округа в Совете муниципальных образований Кемеровской области - Кузбасса, иных объединениях муниципальных образований, а также в их органах 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г) представление на безвозмездной основе интересов Прокопьевского муниципального округа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 иные случаи, предусмотренные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11. Глава Прокопьевского муниципального округа должен соблюдать ограничения, запреты, исполнять обязанности, которые установлены Федеральным </w:t>
      </w:r>
      <w:hyperlink r:id="rId78">
        <w:r w:rsidRPr="00AE493A">
          <w:rPr>
            <w:color w:val="0000FF"/>
            <w:sz w:val="28"/>
            <w:szCs w:val="28"/>
          </w:rPr>
          <w:t>законом</w:t>
        </w:r>
      </w:hyperlink>
      <w:r w:rsidRPr="00AE493A">
        <w:rPr>
          <w:sz w:val="28"/>
          <w:szCs w:val="28"/>
        </w:rPr>
        <w:t xml:space="preserve"> от 25.12.2008 № 273-ФЗ «О противодействии коррупции» и другими федеральными законами. Полномочия главы муниципального округа прекращаются досрочно в случае несоблюдения ограничений, запретов, неисполнения обязанностей, установленных Федеральным </w:t>
      </w:r>
      <w:hyperlink r:id="rId79">
        <w:r w:rsidRPr="00AE493A">
          <w:rPr>
            <w:color w:val="0000FF"/>
            <w:sz w:val="28"/>
            <w:szCs w:val="28"/>
          </w:rPr>
          <w:t>законом</w:t>
        </w:r>
      </w:hyperlink>
      <w:r w:rsidRPr="00AE493A">
        <w:rPr>
          <w:sz w:val="28"/>
          <w:szCs w:val="28"/>
        </w:rPr>
        <w:t xml:space="preserve"> от 25.12.2008 № 273-ФЗ «О противодействии коррупции», Федеральным </w:t>
      </w:r>
      <w:hyperlink r:id="rId80">
        <w:r w:rsidRPr="00AE493A">
          <w:rPr>
            <w:color w:val="0000FF"/>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1">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82">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bookmarkStart w:id="18" w:name="P684"/>
      <w:bookmarkEnd w:id="18"/>
      <w:r w:rsidRPr="00AE493A">
        <w:rPr>
          <w:sz w:val="28"/>
          <w:szCs w:val="28"/>
        </w:rPr>
        <w:t>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муниципального округа, проводится по решению Губернатора Кемеровской области - Кузбасса в порядке, установленном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13. При выявлении в результате проверки, проведенной в соответствии с </w:t>
      </w:r>
      <w:hyperlink w:anchor="P684">
        <w:r w:rsidRPr="00AE493A">
          <w:rPr>
            <w:color w:val="0000FF"/>
            <w:sz w:val="28"/>
            <w:szCs w:val="28"/>
          </w:rPr>
          <w:t>частью 12</w:t>
        </w:r>
      </w:hyperlink>
      <w:r w:rsidRPr="00AE493A">
        <w:rPr>
          <w:sz w:val="28"/>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83">
        <w:r w:rsidRPr="00AE493A">
          <w:rPr>
            <w:color w:val="0000FF"/>
            <w:sz w:val="28"/>
            <w:szCs w:val="28"/>
          </w:rPr>
          <w:t>законом</w:t>
        </w:r>
      </w:hyperlink>
      <w:r w:rsidRPr="00AE493A">
        <w:rPr>
          <w:sz w:val="28"/>
          <w:szCs w:val="28"/>
        </w:rPr>
        <w:t xml:space="preserve"> от 25.12.2008 № 273-ФЗ «О противодействии коррупции», Федеральным </w:t>
      </w:r>
      <w:hyperlink r:id="rId84">
        <w:r w:rsidRPr="00AE493A">
          <w:rPr>
            <w:color w:val="0000FF"/>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85">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Кемеровской области - Кузбасса обращается с заявлением о досрочном прекращении полномочий главы муниципального округа или применении в отношении главы муниципального округа иной меры ответственности в Совет народных депутатов Прокопьевского муниципального округа, уполномоченный принимать соответствующее решение, или в суд.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14. К главе муниципального округа,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в соответствии с </w:t>
      </w:r>
      <w:hyperlink r:id="rId86">
        <w:r w:rsidRPr="00AE493A">
          <w:rPr>
            <w:color w:val="0000FF"/>
            <w:sz w:val="28"/>
            <w:szCs w:val="28"/>
          </w:rPr>
          <w:t>частью 7.3-1 статьи 40</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Порядок принятия решения о применении к главе муниципального округа мер ответственности определяется муниципальным правовым актом в соответствии с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15. Губернатор Кемеровской области – Кузбасса вправе: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вынести предупреждение, объявить выговор главе Прокопьевского муниципального округа 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AE493A" w:rsidRPr="00AE493A" w:rsidRDefault="00AE493A" w:rsidP="00AE493A">
      <w:pPr>
        <w:autoSpaceDE w:val="0"/>
        <w:autoSpaceDN w:val="0"/>
        <w:adjustRightInd w:val="0"/>
        <w:ind w:firstLine="539"/>
        <w:jc w:val="both"/>
        <w:rPr>
          <w:bCs/>
          <w:sz w:val="28"/>
          <w:szCs w:val="28"/>
        </w:rPr>
      </w:pPr>
      <w:r w:rsidRPr="00AE493A">
        <w:rPr>
          <w:sz w:val="28"/>
          <w:szCs w:val="28"/>
        </w:rPr>
        <w:t xml:space="preserve">- </w:t>
      </w:r>
      <w:r w:rsidRPr="00AE493A">
        <w:rPr>
          <w:bCs/>
          <w:sz w:val="28"/>
          <w:szCs w:val="28"/>
        </w:rPr>
        <w:t xml:space="preserve">отрешить от должности главу </w:t>
      </w:r>
      <w:r w:rsidRPr="00AE493A">
        <w:rPr>
          <w:sz w:val="28"/>
          <w:szCs w:val="28"/>
        </w:rPr>
        <w:t>Прокопьевского муниципального округа</w:t>
      </w:r>
      <w:r w:rsidRPr="00AE493A">
        <w:rPr>
          <w:bCs/>
          <w:sz w:val="28"/>
          <w:szCs w:val="28"/>
        </w:rPr>
        <w:t xml:space="preserve">, главу местной администрации в случае, если в течение месяца со дня вынесения Губернатором Кемеровской области - Кузбасса предупреждения, объявления выговора главе </w:t>
      </w:r>
      <w:r w:rsidRPr="00AE493A">
        <w:rPr>
          <w:sz w:val="28"/>
          <w:szCs w:val="28"/>
        </w:rPr>
        <w:t>Прокопьевского муниципального округа</w:t>
      </w:r>
      <w:r w:rsidRPr="00AE493A">
        <w:rPr>
          <w:bCs/>
          <w:sz w:val="28"/>
          <w:szCs w:val="28"/>
        </w:rPr>
        <w:t xml:space="preserve"> в соответствии с </w:t>
      </w:r>
      <w:hyperlink r:id="rId87" w:history="1">
        <w:r w:rsidRPr="00AE493A">
          <w:rPr>
            <w:bCs/>
            <w:color w:val="0000FF"/>
            <w:sz w:val="28"/>
            <w:szCs w:val="28"/>
          </w:rPr>
          <w:t>пунктом 12 статьи 25</w:t>
        </w:r>
      </w:hyperlink>
      <w:r w:rsidRPr="00AE493A">
        <w:rPr>
          <w:bCs/>
          <w:sz w:val="28"/>
          <w:szCs w:val="28"/>
        </w:rPr>
        <w:t xml:space="preserve"> Федерального закона от 21.12.2021 № 414-ФЗ «Об общих принципах организации публичной власти в субъектах Российской Федерации» главой </w:t>
      </w:r>
      <w:r w:rsidRPr="00AE493A">
        <w:rPr>
          <w:sz w:val="28"/>
          <w:szCs w:val="28"/>
        </w:rPr>
        <w:t>Прокопьевского муниципального округа</w:t>
      </w:r>
      <w:r w:rsidRPr="00AE493A">
        <w:rPr>
          <w:bCs/>
          <w:sz w:val="28"/>
          <w:szCs w:val="28"/>
        </w:rPr>
        <w:t>, главой местной администрации не были приняты в пределах своих полномочий меры по устранению причин, послуживших основанием для вынесения ему предупреждения, объявления выговора;</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обратиться в Совет народных депутатов Прокопьевского муниципального округа с инициативой об удалении главы Прокопьевского муниципального округа в отставку, в том числе в случае систематического недостижения показателей для оценки эффективности деятельности органов местного самоуправления в порядке, установленном федеральным законом об общих принципах организации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37. Вступление в должность главы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Полномочия главы Прокопьевского муниципального округа начинаются со дня его вступления в должность и прекращаются в день вступления в должность вновь избранного главы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Вступление в должность главы Прокопьевского муниципального округа осуществляется не позднее 15 дней со дня официального опубликования Советом народных депутатов Прокопьевского муниципального округа решения об избрании главы из числа кандидатов, представленных конкурсной комиссией по результатам конкурса по отбору кандидатур на должность главы Прокопьевского муниципального округа. Днем вступления в должность считается день публичного принесения присяги.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При вступлении в должность глава Прокопьевского муниципального округа в торжественной обстановке на открытом заседании Совета народных депутатов Прокопьевского муниципального округа, в присутствии почетных граждан Прокопьевского муниципального округа и представителей общественности приносит присягу: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«Я, (фамилия, имя, отчество), вступая в должность главы Прокопьевского муниципального округа, торжественно клянусь осуществлять данные мне полномочия исключительно в интересах населения округа, всей своей деятельностью способствовать его экономическому, социальному и культурному развитию, соблюдать </w:t>
      </w:r>
      <w:hyperlink r:id="rId88">
        <w:r w:rsidRPr="00AE493A">
          <w:rPr>
            <w:color w:val="0000FF"/>
            <w:sz w:val="28"/>
            <w:szCs w:val="28"/>
          </w:rPr>
          <w:t>Конституцию</w:t>
        </w:r>
      </w:hyperlink>
      <w:r w:rsidRPr="00AE493A">
        <w:rPr>
          <w:sz w:val="28"/>
          <w:szCs w:val="28"/>
        </w:rPr>
        <w:t xml:space="preserve"> Российской Федерации, законы Российской Федерации и Кемеровской области - Кузбасса, Устав муниципального образования Прокопьевский муниципальный округ Кемеровской области - Кузбасса, добросовестно выполнять возложенные на меня обязанности главы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38. Полномочия главы Прокопьевского муниципального</w:t>
      </w:r>
    </w:p>
    <w:p w:rsidR="00AE493A" w:rsidRPr="00AE493A" w:rsidRDefault="00AE493A" w:rsidP="00AE493A">
      <w:pPr>
        <w:widowControl w:val="0"/>
        <w:autoSpaceDE w:val="0"/>
        <w:autoSpaceDN w:val="0"/>
        <w:jc w:val="center"/>
        <w:rPr>
          <w:b/>
          <w:sz w:val="28"/>
          <w:szCs w:val="28"/>
        </w:rPr>
      </w:pPr>
      <w:r w:rsidRPr="00AE493A">
        <w:rPr>
          <w:b/>
          <w:sz w:val="28"/>
          <w:szCs w:val="28"/>
        </w:rPr>
        <w:t>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contextualSpacing/>
        <w:jc w:val="both"/>
        <w:rPr>
          <w:sz w:val="28"/>
          <w:szCs w:val="28"/>
        </w:rPr>
      </w:pPr>
      <w:r w:rsidRPr="00AE493A">
        <w:rPr>
          <w:sz w:val="28"/>
          <w:szCs w:val="28"/>
        </w:rPr>
        <w:t>1. Глава Прокопьевского муниципального округа в пределах своих полномочий: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 представляет Прокопьевский муниципальный округ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подписывает и обнародует в порядке, установленном Уставом муниципального образования Прокопьевский муниципальный округ Кемеровской области - Кузбасса, нормативные правовые акты, принятые Советом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 издает в пределах своих полномочий правовые акты;</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 вправе требовать созыва внеочередного заседания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6) обладает правом внесения в Совет народных депутатов Прокопьевского муниципального округа проектов муниципальных правовых актов;</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7) руководит деятельностью администрации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8) разрабатывает и представляет на утверждение Совета народных депутатов Прокопьевского муниципального округа структуру администрации Прокопьевского муниципального округа, схему управления муниципальным округом, формирует администрацию Прокопьевского муниципального округа в пределах утвержденных в местном бюджете средств на ее содержание;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9) назначает на должность и освобождает от должности первого заместителя главы Прокопьевского округа, заместителей главы Прокопьевского муниципального округа, руководителей структурных подразделений и иных должностных лиц администрации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10) утверждает должностные инструкции работников администрации;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11) применяет в соответствии с законодательством меры поощрения, привлекает к дисциплинарной ответственности муниципальных служащих администрации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12) от имени Прокопьевского муниципального округа своими действиями осуществляет имущественные права и обязанности;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13) разрабатывает и вносит на рассмотрение Совета народных депутатов Прокопьевского муниципального округа проект бюджета Прокопьевского муниципального округа, программу социально-экономического развития Прокопьевского муниципального округа, организует их исполнение;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14) представляет на утверждение Совета народных депутатов Прокопьевского муниципального округа отчет об исполнении бюджета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15) управляет и распоряжается муниципальной собственностью в порядке, установленном Советом народных депутатов Прокопьевского муниципального округа;</w:t>
      </w:r>
    </w:p>
    <w:p w:rsidR="00AE493A" w:rsidRPr="00AE493A" w:rsidRDefault="00AE493A" w:rsidP="00AE493A">
      <w:pPr>
        <w:autoSpaceDE w:val="0"/>
        <w:autoSpaceDN w:val="0"/>
        <w:spacing w:before="200"/>
        <w:ind w:firstLine="540"/>
        <w:contextualSpacing/>
        <w:jc w:val="both"/>
        <w:rPr>
          <w:sz w:val="28"/>
          <w:szCs w:val="28"/>
        </w:rPr>
      </w:pPr>
      <w:r w:rsidRPr="00AE493A">
        <w:rPr>
          <w:sz w:val="28"/>
          <w:szCs w:val="28"/>
        </w:rPr>
        <w:t xml:space="preserve">16) подписывает и обнародует нормативные правовые акты, </w:t>
      </w:r>
      <w:r w:rsidRPr="00AE493A">
        <w:rPr>
          <w:color w:val="000000"/>
          <w:sz w:val="28"/>
          <w:szCs w:val="28"/>
        </w:rPr>
        <w:t>обеспечивает направление заверенных электронной цифровой подписью копий муниципальных нормативных правовых актов в электронном виде в течение семи рабочих дней после дня их подписания в уполномоченный орган исполнительной власти Кемеровской области - Кузбасса для включения в регистр муниципальных нормативных правовых актов Кемеровской области - Кузбасса</w:t>
      </w:r>
      <w:r w:rsidRPr="00AE493A">
        <w:rPr>
          <w:sz w:val="28"/>
          <w:szCs w:val="28"/>
        </w:rPr>
        <w:t>;</w:t>
      </w:r>
    </w:p>
    <w:p w:rsidR="00AE493A" w:rsidRPr="00AE493A" w:rsidRDefault="00AE493A" w:rsidP="00AE493A">
      <w:pPr>
        <w:autoSpaceDE w:val="0"/>
        <w:autoSpaceDN w:val="0"/>
        <w:spacing w:before="200"/>
        <w:ind w:firstLine="540"/>
        <w:contextualSpacing/>
        <w:jc w:val="both"/>
        <w:rPr>
          <w:sz w:val="28"/>
          <w:szCs w:val="28"/>
        </w:rPr>
      </w:pPr>
      <w:r w:rsidRPr="00AE493A">
        <w:rPr>
          <w:sz w:val="28"/>
          <w:szCs w:val="28"/>
        </w:rPr>
        <w:t>17) совместно с Советом народных депутатов Прокопьевского муниципального округа выступает с инициативой проведения местного референдума;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18) выступает с инициативой проведения публичных слушаний, собраний и опросов граждан по вопросам местного значения;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19) открывает и закрывает счета администрации Прокопьевского муниципального округа, распоряжается средствами администрации Прокопьевского муниципального округа, подписывает финансовые документы;</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20) осуществляет личный прием граждан, рассматривает предложения, заявления и жалобы населения, принимает по ним решения;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21) заключает от имени администрации Прокопьевского муниципального округа договоры, муниципальные контракты в пределах своей компетенции;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22) получает от предприятий, учреждений и организаций, расположенных на территории муниципального округа, сведения, необходимые для анализа социально-экономического развития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23) возглавляет и координирует деятельность по предотвращению чрезвычайных ситуаций и ликвидации их последствий;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24) принимает меры к сохранению, реконструкции и использованию памятников истории и культуры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25) руководит гражданской обороной на территории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26) отчитывается перед населением о своей деятельности, информирует население о наиболее важных вопросах развития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27) представляет Совету народных депутатов Прокопьевского муниципального округа народных депутатов ежегодные отчеты о результатах своей деятельности, деятельности администрации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28) принимает меры по обеспечению и защите интересов Прокопьевского муниципального округа в судах;</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29) вправе создавать консультативные и совещательные органы, работающие на постоянной основе;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30) принимает решения о реализации проекта муниципально-частного партнерства,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(за исключением случая, в котором планируется проведение совместного конкурса с участием Российской Федерации, Кемеровской области), а также осуществление иных полномочий, предусмотренных Федеральным </w:t>
      </w:r>
      <w:hyperlink r:id="rId89">
        <w:r w:rsidRPr="00AE493A">
          <w:rPr>
            <w:color w:val="0000FF"/>
            <w:sz w:val="28"/>
            <w:szCs w:val="28"/>
          </w:rPr>
          <w:t>законом</w:t>
        </w:r>
      </w:hyperlink>
      <w:r w:rsidRPr="00AE493A">
        <w:rPr>
          <w:sz w:val="28"/>
          <w:szCs w:val="28"/>
        </w:rPr>
        <w:t xml:space="preserve">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другими федеральными законами и нормативными правовыми актами Российской Федерации, нормативными правовыми актами Кемеровской области - Кузбасса, настоящим Уставом и муниципальными правовыми актами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31) определяет орган местного самоуправления, уполномоченный на осуществление следующих полномочий: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обеспечение координации деятельности органов местного самоуправления при реализации проекта муниципально-частного партнерства;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согласование публичному партнеру конкурсной документации для проведения конкурсов на право заключения соглашения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осуществление мониторинга реализации соглашения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содействие в защите прав и законных интересов публичных партнеров и частных партнеров в процессе реализации соглашения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ведение реестра заключенных соглашений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обеспечение открытости и доступности информации о соглашении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представление в уполномоченный орган результатов мониторинга реализации соглашения о муниципально-частном партнерстве;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 осуществление иных полномочий, предусмотренных Федеральным </w:t>
      </w:r>
      <w:hyperlink r:id="rId90">
        <w:r w:rsidRPr="00AE493A">
          <w:rPr>
            <w:color w:val="0000FF"/>
            <w:sz w:val="28"/>
            <w:szCs w:val="28"/>
          </w:rPr>
          <w:t>законом</w:t>
        </w:r>
      </w:hyperlink>
      <w:r w:rsidRPr="00AE493A">
        <w:rPr>
          <w:sz w:val="28"/>
          <w:szCs w:val="28"/>
        </w:rPr>
        <w:t xml:space="preserve">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и другими федеральными законами, законами и нормативными правовыми актами Кемеровской области - Кузбасса, настоящим Уставом и муниципальными правовыми актами.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Глава Прокопьевского муниципального округа осуществляет иные полномочия в соответствии с федеральным законодательством, законодательством Кемеровской области - Кузбасса, настоящим Уставом, нормативными правовыми актами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bookmarkStart w:id="19" w:name="P751"/>
      <w:bookmarkEnd w:id="19"/>
      <w:r w:rsidRPr="00AE493A">
        <w:rPr>
          <w:sz w:val="28"/>
          <w:szCs w:val="28"/>
        </w:rPr>
        <w:t>3. Совет народных депутатов Прокопьевского муниципального округа назначает временно исполняющего обязанности главы Прокопьевского муниципального округа при наличии одного из следующих оснований: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а) досрочное прекращение полномочий действующего главы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б) применения к главе Прокопьевского муниципального округа по решению суда мер процессуального принуждения в виде заключения под стражу;</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в) временного отстранения от должности главы Прокопьевского муниципального округа по решению суда.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3.1. Временно исполняющим обязанности главы Прокопьевского муниципального округа, при наличии одного из оснований, предусмотренных </w:t>
      </w:r>
      <w:hyperlink w:anchor="P751">
        <w:r w:rsidRPr="00AE493A">
          <w:rPr>
            <w:color w:val="0000FF"/>
            <w:sz w:val="28"/>
            <w:szCs w:val="28"/>
          </w:rPr>
          <w:t>частью</w:t>
        </w:r>
      </w:hyperlink>
      <w:r w:rsidRPr="00AE493A">
        <w:rPr>
          <w:color w:val="0000FF"/>
          <w:sz w:val="28"/>
          <w:szCs w:val="28"/>
        </w:rPr>
        <w:t xml:space="preserve"> 3</w:t>
      </w:r>
      <w:r w:rsidRPr="00AE493A">
        <w:rPr>
          <w:sz w:val="28"/>
          <w:szCs w:val="28"/>
        </w:rPr>
        <w:t xml:space="preserve"> настоящей статьи, назначается один из следующих кандидатов:</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первый заместитель главы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в случае отсутствия первого заместителя главы Прокопьевского муниципального округа или невозможности исполнения им полномочий главы Прокопьевского муниципального округа иное должностное лицо местного самоуправления, замещающее высшую должность муниципальной службы в администрации Прокопьевского муниципального округа в соответствии с Реестром должностей муниципальной службы в Кемеровской области - Кузбассе.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3.2. Совет народных депутатов Прокопьевского муниципального округа назначает временно исполняющего обязанности главы Прокопьевского муниципального округа в день возникновения одного из оснований, предусмотренных </w:t>
      </w:r>
      <w:hyperlink w:anchor="P751">
        <w:r w:rsidRPr="00AE493A">
          <w:rPr>
            <w:color w:val="0000FF"/>
            <w:sz w:val="28"/>
            <w:szCs w:val="28"/>
          </w:rPr>
          <w:t>частью</w:t>
        </w:r>
      </w:hyperlink>
      <w:r w:rsidRPr="00AE493A">
        <w:rPr>
          <w:color w:val="0000FF"/>
          <w:sz w:val="28"/>
          <w:szCs w:val="28"/>
        </w:rPr>
        <w:t xml:space="preserve"> 3</w:t>
      </w:r>
      <w:r w:rsidRPr="00AE493A">
        <w:rPr>
          <w:sz w:val="28"/>
          <w:szCs w:val="28"/>
        </w:rPr>
        <w:t xml:space="preserve"> настоящей статьи.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3.3. Временно исполняющий обязанности главы Прокопьевского муниципального округа осуществляет права и несет обязанности, указанные в федеральном законодательстве, Уставе и законодательстве Кемеровской области - Кузбассе, настоящем Уставе, решениях, принятых на референдуме Прокопьевского муниципального округа, соглашениях, заключенных с органами местного самоуправления, решениях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 В случаях, когда глава Прокопьевского муниципального округа временно не исполняет свои обязанности в связи со служебной командировкой, временной нетрудоспособностью, отпуском, их исполняет первый заместитель главы округа, а в случае его отсутствия или невозможности исполнения им полномочий главы Прокопьевского муниципального округа - иное должностное лицо местного самоуправления, замещающее высшую должность муниципальной службы в администрации Прокопьевского муниципального округа в соответствии с Реестром должностей муниципальной службы в Кемеровской области - Кузбассе.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4.1. Обязанность первого заместителя главы Прокопьевского муниципального округа, а также иного должностного лица местного самоуправления об исполнении обязанностей главы Прокопьевского муниципального округа, при наличии оснований, предусмотренных </w:t>
      </w:r>
      <w:hyperlink w:anchor="P761">
        <w:r w:rsidRPr="00AE493A">
          <w:rPr>
            <w:color w:val="0000FF"/>
            <w:sz w:val="28"/>
            <w:szCs w:val="28"/>
          </w:rPr>
          <w:t>частью</w:t>
        </w:r>
      </w:hyperlink>
      <w:r w:rsidRPr="00AE493A">
        <w:rPr>
          <w:color w:val="0000FF"/>
          <w:sz w:val="28"/>
          <w:szCs w:val="28"/>
        </w:rPr>
        <w:t xml:space="preserve"> 4</w:t>
      </w:r>
      <w:r w:rsidRPr="00AE493A">
        <w:rPr>
          <w:sz w:val="28"/>
          <w:szCs w:val="28"/>
        </w:rPr>
        <w:t xml:space="preserve"> настоящей статьи, предусматривается в их должностных инструкциях.</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4.2. Исполняющего обязанности главы Прокопьевского муниципального округа назначает:</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 глава Прокопьевского муниципального округа при возникновении одного из оснований, предусмотренных </w:t>
      </w:r>
      <w:hyperlink w:anchor="P761">
        <w:r w:rsidRPr="00AE493A">
          <w:rPr>
            <w:color w:val="0000FF"/>
            <w:sz w:val="28"/>
            <w:szCs w:val="28"/>
          </w:rPr>
          <w:t>частью</w:t>
        </w:r>
      </w:hyperlink>
      <w:r w:rsidRPr="00AE493A">
        <w:rPr>
          <w:color w:val="0000FF"/>
          <w:sz w:val="28"/>
          <w:szCs w:val="28"/>
        </w:rPr>
        <w:t xml:space="preserve"> 4</w:t>
      </w:r>
      <w:r w:rsidRPr="00AE493A">
        <w:rPr>
          <w:sz w:val="28"/>
          <w:szCs w:val="28"/>
        </w:rPr>
        <w:t xml:space="preserve"> настоящей статьи;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 Совет народных депутатов Прокопьевского муниципального округа в случае, если исполняющий обязанности главы Прокопьевского муниципального округа не назначен главой Прокопьевского муниципального округа в течение трех рабочих дней со дня возникновения одного из оснований, предусмотренных </w:t>
      </w:r>
      <w:hyperlink w:anchor="P761">
        <w:r w:rsidRPr="00AE493A">
          <w:rPr>
            <w:color w:val="0000FF"/>
            <w:sz w:val="28"/>
            <w:szCs w:val="28"/>
          </w:rPr>
          <w:t>частью</w:t>
        </w:r>
      </w:hyperlink>
      <w:r w:rsidRPr="00AE493A">
        <w:rPr>
          <w:color w:val="0000FF"/>
          <w:sz w:val="28"/>
          <w:szCs w:val="28"/>
        </w:rPr>
        <w:t xml:space="preserve"> 4</w:t>
      </w:r>
      <w:r w:rsidRPr="00AE493A">
        <w:rPr>
          <w:sz w:val="28"/>
          <w:szCs w:val="28"/>
        </w:rPr>
        <w:t xml:space="preserve"> настоящей статьи.</w:t>
      </w:r>
    </w:p>
    <w:p w:rsidR="00AE493A" w:rsidRPr="00AE493A" w:rsidRDefault="00AE493A" w:rsidP="00AE493A">
      <w:pPr>
        <w:widowControl w:val="0"/>
        <w:autoSpaceDE w:val="0"/>
        <w:autoSpaceDN w:val="0"/>
        <w:spacing w:before="200"/>
        <w:ind w:firstLine="540"/>
        <w:contextualSpacing/>
        <w:jc w:val="both"/>
        <w:rPr>
          <w:color w:val="FF0000"/>
          <w:sz w:val="28"/>
          <w:szCs w:val="28"/>
        </w:rPr>
      </w:pPr>
      <w:r w:rsidRPr="00AE493A">
        <w:rPr>
          <w:sz w:val="28"/>
          <w:szCs w:val="28"/>
        </w:rPr>
        <w:t xml:space="preserve">4.3. Исполняющий обязанности главы Прокопьевского муниципального округа осуществляет права и несет обязанности, указанные в федеральном законодательстве, Уставе и законодательстве Кемеровской области - Кузбасса, настоящем Уставе, решениях, принятых на референдуме Прокопьевского муниципального округа, соглашениях, заключенных с органами местного самоуправления, решениях Совета народных депутатов Прокопьевского муниципального округа. </w:t>
      </w:r>
    </w:p>
    <w:p w:rsidR="00AE493A" w:rsidRPr="00AE493A" w:rsidRDefault="00AE493A" w:rsidP="00AE493A">
      <w:pPr>
        <w:widowControl w:val="0"/>
        <w:autoSpaceDE w:val="0"/>
        <w:autoSpaceDN w:val="0"/>
        <w:ind w:firstLine="540"/>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39. Прекращение полномочий главы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Полномочия главы Прокопьевского муниципального округа прекращаются в день вступления в должность главы вновь избранного представительным органом муниципального образования из числа кандидатов, представленных конкурсной комиссией по результатам конкурса.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Полномочия главы Прокопьевского муниципального округа прекращаются досрочно в случаях: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смерти - со дня, следующего за днем смерти главы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2) отставки по собственному желанию. Отставка главы Прокопьевского муниципального округа по собственному желанию принимается Советом народных депутатов Прокопьевского муниципального округа на основании письменного заявления главы Прокопьевского муниципального округа. При непринятии отставки глава Прокопьевского муниципального округа исполняет свои обязанности в течение двух недель со дня подачи заявления, после чего он вправе сложить с себя полномочия;</w:t>
      </w:r>
    </w:p>
    <w:p w:rsidR="00AE493A" w:rsidRPr="00AE493A" w:rsidRDefault="00AE493A" w:rsidP="00AE493A">
      <w:pPr>
        <w:widowControl w:val="0"/>
        <w:autoSpaceDE w:val="0"/>
        <w:autoSpaceDN w:val="0"/>
        <w:ind w:firstLine="539"/>
        <w:contextualSpacing/>
        <w:jc w:val="both"/>
        <w:rPr>
          <w:color w:val="FF0000"/>
          <w:sz w:val="28"/>
          <w:szCs w:val="28"/>
        </w:rPr>
      </w:pPr>
      <w:r w:rsidRPr="00AE493A">
        <w:rPr>
          <w:sz w:val="28"/>
          <w:szCs w:val="28"/>
        </w:rPr>
        <w:t xml:space="preserve">3) удаления в отставку в соответствии со </w:t>
      </w:r>
      <w:hyperlink r:id="rId91">
        <w:r w:rsidRPr="00AE493A">
          <w:rPr>
            <w:color w:val="0000FF"/>
            <w:sz w:val="28"/>
            <w:szCs w:val="28"/>
          </w:rPr>
          <w:t>статьей 74.1</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статьей 39 настоящего Устава;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отрешения от должности в соответствии со </w:t>
      </w:r>
      <w:hyperlink r:id="rId92">
        <w:r w:rsidRPr="00AE493A">
          <w:rPr>
            <w:sz w:val="28"/>
            <w:szCs w:val="28"/>
          </w:rPr>
          <w:t>статьей 74</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w:t>
      </w:r>
      <w:hyperlink w:anchor="P1380">
        <w:r w:rsidRPr="00AE493A">
          <w:rPr>
            <w:sz w:val="28"/>
            <w:szCs w:val="28"/>
          </w:rPr>
          <w:t>статьей 8</w:t>
        </w:r>
      </w:hyperlink>
      <w:r w:rsidRPr="00AE493A">
        <w:rPr>
          <w:sz w:val="28"/>
          <w:szCs w:val="28"/>
        </w:rPr>
        <w:t xml:space="preserve">5 настоящего Устава;  </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признания судом недееспособным или ограниченно дееспособным - со дня вступления в силу решения суда о признании главы Прокопьевского муниципального округа недееспособным или ограниченно дееспособным;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признания судом безвестно отсутствующим или объявления умершим - со дня вступления в силу решения суда о признании главы Прокопьевского муниципального округа безвестно отсутствующим или объявления умершим;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вступления в отношении него в законную силу обвинительного приговора суда - со дня вступления в отношении главы Прокопьевского муниципального округа в законную силу обвинительного приговора суда;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выезда за пределы Российской Федерации на постоянное место жительства - со дня выезда за пределы Российской Федерации на постоянное место жительства;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установленной в судебном порядке стойкой неспособности по состоянию здоровья осуществлять полномочия главы Прокопьевского муниципального округа - со дня вступления в силу решения суда об установлении стойкой неспособности главы Прокопьевского муниципального округа по состоянию здоровья осуществлять полномочия главы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отзыва избирателями - со дня официального опубликования результатов голосования по отзыву главы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увеличения численности избирателей Прокопьевского муниципального округа более чем на 25 процентов, произошедшего вследствие изменения границ Прокопьевского муниципального округа, - со дня изменения границ Прокопьевского муниципального округа или в иной срок, установленный законом Кемеровской области - Кузбасса об изменении границ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Полномочия главы Прокопьевского муниципального округа прекращаются досрочно также в связи с утратой доверия Президента Российской Федерации в случаях:</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несоблюдения главой муниципального округа, их супругами и несовершеннолетними детьми запрета, установленного Федеральным </w:t>
      </w:r>
      <w:hyperlink r:id="rId93">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установления в отношении избранных на муниципальных выборах главы муниципального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округа. При этом понятие «иностранные финансовые инструменты» используется в значении, определенном Федеральным </w:t>
      </w:r>
      <w:hyperlink r:id="rId94">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4. В случае если глава Прокопьевского муниципального округа, полномочия которого прекращены досрочно на основании правового акта Губернатора Кемеровской области - Кузбасса об отрешении от должности главы Прокопьевского муниципального округа либо на основании решения Совета народных депутатов Прокопьевского муниципального округа об удалении главы Прокопьевского муниципального округа в отставку, обжалует данный правовой акт или решение в судебном порядке, Совет народных депутатов Прокопьевского муниципального округа не вправе принимать решение об избрании главы Прокопьевского муниципального округа, избираемого Советом народных депутатов Прокопьевского муниципального округа из числа кандидатов, представленных конкурсной комиссией по результатам конкурса, до вступления решения суда в законную силу.</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5. В случае досрочного прекращения полномочий главы Прокопьевского муниципального округа избрание главы Прокопьевского муниципального округа, избираемого Советом народных депутатов Прокопьевского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При этом если до истечения срока полномочий Совета народных депутатов Прокопьевского муниципального округа осталось менее шести месяцев, избрание главы Прокопьевского муниципального округа из числа кандидатов, представленных конкурсной комиссией по результатам конкурса, - в течение трех месяцев со дня избрания Совета народных депутатов Прокопьевского муниципального округа в правомочном составе.</w:t>
      </w: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40. Удаление главы Прокопьевского муниципального</w:t>
      </w:r>
    </w:p>
    <w:p w:rsidR="00AE493A" w:rsidRPr="00AE493A" w:rsidRDefault="00AE493A" w:rsidP="00AE493A">
      <w:pPr>
        <w:widowControl w:val="0"/>
        <w:autoSpaceDE w:val="0"/>
        <w:autoSpaceDN w:val="0"/>
        <w:jc w:val="center"/>
        <w:rPr>
          <w:b/>
          <w:sz w:val="28"/>
          <w:szCs w:val="28"/>
        </w:rPr>
      </w:pPr>
      <w:r w:rsidRPr="00AE493A">
        <w:rPr>
          <w:b/>
          <w:sz w:val="28"/>
          <w:szCs w:val="28"/>
        </w:rPr>
        <w:t>округа в отставку</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Совет народных депутатов Прокопьевского муниципального округа в соответствии с Федеральным </w:t>
      </w:r>
      <w:hyperlink r:id="rId95">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вправе удалить главу Прокопьевского муниципального округа в отставку по инициативе депутатов Совета народных депутатов Прокопьевского муниципального округа или по инициативе Губернатора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Основаниями для удаления главы Прокопьевского муниципального округа в отставку являются: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решения, действия (бездействие) главы Прокопьевского муниципального округа, повлекшие (повлекшее) наступление последствий, предусмотренных </w:t>
      </w:r>
      <w:hyperlink r:id="rId96">
        <w:r w:rsidRPr="00AE493A">
          <w:rPr>
            <w:color w:val="0000FF"/>
            <w:sz w:val="28"/>
            <w:szCs w:val="28"/>
          </w:rPr>
          <w:t>пунктами 2</w:t>
        </w:r>
      </w:hyperlink>
      <w:r w:rsidRPr="00AE493A">
        <w:rPr>
          <w:sz w:val="28"/>
          <w:szCs w:val="28"/>
        </w:rPr>
        <w:t xml:space="preserve"> и </w:t>
      </w:r>
      <w:hyperlink r:id="rId97">
        <w:r w:rsidRPr="00AE493A">
          <w:rPr>
            <w:color w:val="0000FF"/>
            <w:sz w:val="28"/>
            <w:szCs w:val="28"/>
          </w:rPr>
          <w:t>3 части 1 статьи 75</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неисполнение в течение трех и более месяцев обязанностей по решению вопросов местного значения Прокопьевского муниципального округа, осуществлению полномочий, предусмотренных Федеральным </w:t>
      </w:r>
      <w:hyperlink r:id="rId98">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Прокопьевского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неудовлетворительная оценка деятельности главы Прокопьевского муниципального округа Советом народных депутатов Прокопьевского муниципального округа по результатам его ежегодного отчета перед Советом народных депутатов Прокопьевского муниципального района, данная два раза подряд;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несоблюдение ограничений, запретов, неисполнение обязанностей, которые установлены Федеральным </w:t>
      </w:r>
      <w:hyperlink r:id="rId99">
        <w:r w:rsidRPr="00AE493A">
          <w:rPr>
            <w:color w:val="0000FF"/>
            <w:sz w:val="28"/>
            <w:szCs w:val="28"/>
          </w:rPr>
          <w:t>законом</w:t>
        </w:r>
      </w:hyperlink>
      <w:r w:rsidRPr="00AE493A">
        <w:rPr>
          <w:sz w:val="28"/>
          <w:szCs w:val="28"/>
        </w:rPr>
        <w:t xml:space="preserve"> от 25.12.2008 № 273-ФЗ «О противодействии коррупции», Федеральным </w:t>
      </w:r>
      <w:hyperlink r:id="rId100">
        <w:r w:rsidRPr="00AE493A">
          <w:rPr>
            <w:color w:val="0000FF"/>
            <w:sz w:val="28"/>
            <w:szCs w:val="28"/>
          </w:rPr>
          <w:t>законом</w:t>
        </w:r>
      </w:hyperlink>
      <w:r w:rsidRPr="00AE493A">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01">
        <w:r w:rsidRPr="00AE493A">
          <w:rPr>
            <w:color w:val="0000FF"/>
            <w:sz w:val="28"/>
            <w:szCs w:val="28"/>
          </w:rPr>
          <w:t>законом</w:t>
        </w:r>
      </w:hyperlink>
      <w:r w:rsidRPr="00AE493A">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допущение главой Прокопьевского муниципального округа, администрацией Прокопьевского муниципального округа, иными органами и должностными лицами местного самоуправления Прокопьевского муниципального округа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Инициатива депутатов Совета народных депутатов Прокопьевского муниципального округа об удалении главы Прокопьевского муниципального округа в отставку, выдвинутая не менее чем одной третью от установленной численности депутатов Совета народных депутатов Прокопьевского муниципального округа, оформляется в виде обращения, которое вносится в Совет народных депутатов Прокопьевского муниципального округа. Указанное обращение вносится вместе с проектом решения Совета народных депутатов Прокопьевского муниципального округа об удалении главы Прокопьевского муниципального округа в отставку. О выдвижении данной инициативы глава Прокопьевского муниципального округа и Губернатор Кемеровской области - Кузбасса уведомляются не позднее дня, следующего за днем внесения указанного обращения в Совет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Рассмотрение инициативы депутатов Совета народных депутатов Прокопьевского муниципального округа об удалении главы Прокопьевского муниципального округа в отставку осуществляется с учетом мнения Губернатора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В случае если при рассмотрении инициативы депутатов Совета народных депутатов Прокопьевского муниципального округа об удалении главы Прокопьевского муниципального округа в отставку предполагается рассмотрение вопросов, касающихся обеспечения осуществления органами местного самоуправления Прокопьевского муниципального округа отдельных государственных полномочий, переданных органам местного самоуправления федеральными законами и законами Кемеровской области - Кузбасса, и (или) решений, действий (бездействия) главы Прокопьевского муниципального округа, повлекших (повлекшего) наступление последствий, предусмотренных </w:t>
      </w:r>
      <w:hyperlink r:id="rId102">
        <w:r w:rsidRPr="00AE493A">
          <w:rPr>
            <w:color w:val="0000FF"/>
            <w:sz w:val="28"/>
            <w:szCs w:val="28"/>
          </w:rPr>
          <w:t>пунктами 2</w:t>
        </w:r>
      </w:hyperlink>
      <w:r w:rsidRPr="00AE493A">
        <w:rPr>
          <w:sz w:val="28"/>
          <w:szCs w:val="28"/>
        </w:rPr>
        <w:t xml:space="preserve"> и </w:t>
      </w:r>
      <w:hyperlink r:id="rId103">
        <w:r w:rsidRPr="00AE493A">
          <w:rPr>
            <w:color w:val="0000FF"/>
            <w:sz w:val="28"/>
            <w:szCs w:val="28"/>
          </w:rPr>
          <w:t>3 части 1 статьи 75</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Прокопьевского муниципального округа в отставку может быть принято только при согласии Губернатора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Инициатива Губернатора Кемеровской области - Кузбасса об удалении главы Прокопьевского муниципального округа в отставку оформляется в виде обращения, которое вносится в Совет народных депутатов Прокопьевского муниципального округа вместе с проектом соответствующего решения Совета народных депутатов Прокопьевского муниципального округа. О выдвижении данной инициативы глава Прокопьевского муниципального округа уведомляется не позднее дня, следующего за днем внесения указанного обращения в Совет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Рассмотрение инициативы депутатов Совета народных депутатов Прокопьевского муниципального округа или Губернатора Кемеровской области - Кузбасса об удалении главы Прокопьевского муниципального округа в отставку осуществляется Советом народных депутатов Прокопьевского муниципального округа в течение одного месяца со дня внесения соответствующего обращения.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Решение Совета народных депутатов Прокопьевского муниципального округа об удалении главы Прокопьевского муниципального округа в отставку считается принятым, если за него проголосовало не менее двух третей от установленной численности депутатов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Решение Совета народных депутатов Прокопьевского муниципального округа об удалении главы Прокопьевского муниципального округа в отставку подписывается председателем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При рассмотрении и принятии Советом народных депутатов Прокопьевского муниципального округа решения об удалении главы Прокопьевского муниципального округа в отставку должны быть обеспечены:</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народных депутатов Прокопьевского муниципального округа или Губернатора Кемеровской области - Кузбасса с проектом решения Совета народных депутатов Прокопьевского муниципального округа об удалении его в отставку;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предоставление ему возможности дать депутатам Совета народных депутатов Прокопьевского муниципального округа объяснения по поводу обстоятельств, выдвигаемых в качестве основания для удаления в отставку.</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В случае если глава Прокопьевского муниципального округа не согласен с решением Совета народных депутатов Прокопьевского муниципального округа об удалении его в отставку, он вправе в письменном виде изложить свое особое мнение.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12. Решение Совета народных депутатов Прокопьевского муниципального округа об удалении главы муниципального округа в отставку подлежит официальному опубликованию не позднее чем через пять дней со дня его принятия. В случае если глава муниципального округа в письменном виде изложил свое особое мнение по вопросу удаления его в отставку, оно подлежит опубликованию одновременно с указанным решением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13. В случае если инициатива депутатов Совета народных депутатов Прокопьевского муниципального округа или Губернатора Кемеровской области - Кузбасса об удалении главы Прокопьевского муниципального округа в отставку отклонена Советом народных депутатов Прокопьевского муниципального округа, вопрос об удалении главы Прокопьевского муниципального округа в отставку может быть вынесен на повторное рассмотрение Совета народных депутатов Прокопьевского муниципального округа не ранее чем через два месяца со дня проведения заседания Совета народных депутатов Прокопьевского муниципального округа, на котором рассматривался указанный вопрос.</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14. Глава Прокопьевского муниципального округа, в отношении которого Советом народных депутатов Прокопьевского муниципального округа принято решение об удалении его в отставку, вправе обратиться с заявлением об обжаловании указанного решения в суд в течение 10 (десяти) дней со дня официального опубликования такого решения.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41. Администрация Прокопьевского муниципального</w:t>
      </w:r>
    </w:p>
    <w:p w:rsidR="00AE493A" w:rsidRPr="00AE493A" w:rsidRDefault="00AE493A" w:rsidP="00AE493A">
      <w:pPr>
        <w:widowControl w:val="0"/>
        <w:autoSpaceDE w:val="0"/>
        <w:autoSpaceDN w:val="0"/>
        <w:jc w:val="center"/>
        <w:rPr>
          <w:b/>
          <w:sz w:val="28"/>
          <w:szCs w:val="28"/>
        </w:rPr>
      </w:pPr>
      <w:r w:rsidRPr="00AE493A">
        <w:rPr>
          <w:b/>
          <w:sz w:val="28"/>
          <w:szCs w:val="28"/>
        </w:rPr>
        <w:t>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Администрация Прокопьевского муниципального округа (местная администрация) - исполнительно-распорядительный орган местного самоуправления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Администрация Прокопьевского муниципального округа в соответствии с настоящим Уставом наделена полномочиями по решению вопросов местного значения муниципального округа и полномочиями для осуществления отдельных государственных полномочий, переданных органам местного самоуправления муниципального округа федеральными законами 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Администрация Прокопьевского муниципального округа обладает правами юридического лица и является муниципальным казенным учреждением и подлежит государственной регистрации в качестве юридического лица в соответствии с Федеральным законом.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Администрация Прокопьевского муниципального округа как юридическое лицо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w:t>
      </w:r>
      <w:hyperlink r:id="rId104">
        <w:r w:rsidRPr="00AE493A">
          <w:rPr>
            <w:color w:val="0000FF"/>
            <w:sz w:val="28"/>
            <w:szCs w:val="28"/>
          </w:rPr>
          <w:t>кодексом</w:t>
        </w:r>
      </w:hyperlink>
      <w:r w:rsidRPr="00AE493A">
        <w:rPr>
          <w:sz w:val="28"/>
          <w:szCs w:val="28"/>
        </w:rPr>
        <w:t xml:space="preserve"> Российской Федерации применительно к казенным учреждениям.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Местной администрацией руководит глава Прокопьевского муниципального округа на принципах единоначалия.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В структуру местной администрации могут входить отраслевые (функциональные) и территориальные органы местной администрации.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Отраслевые (функциональные) и территориальные органы администрации Прокопьевского муниципального округа призваны осуществлять исполнительные, распорядительные и контрольные функции местного самоуправления в определенной сфере деятельности либо на определенной территории.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Отраслевые (функциональные) и территориальные органы администрации Прокопьевского муниципального округа могут являться юридическими лицами, иметь смету доходов и расходов, открывать счета в банках в соответствии с действующим законодательством.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Порядок формирования, полномочия и организация работы отраслевых (функциональных) и территориальных органов администрации Прокопьевского муниципального округа определяются соответствующими положениями, утверждаемыми Советом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Основаниями для государственной регистрации органов администрации Прокопьевского муниципального округа в качестве юридических лиц являются решения Совета народных депутатов Прокопьевского муниципального округа об учреждении соответствующих органов.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Расходы на содержание администрации Прокопьевского муниципального округа утверждаются Советом народных депутатов Прокопьевского муниципального округа отдельной строкой в бюджете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Коллегия администрации Прокопьевского муниципального округа является постоянно действующим совещательным органом, осуществляющим коллегиальное обсуждение и выработку решений по важнейшим вопросам местного значения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Формирует Коллегию администрации Прокопьевского муниципального округа и руководит ее работой глава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Полномочия, состав Коллегии администрации Прокопьевского муниципального округа, порядок работы и выработки решений определяются главой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11. Адрес местонахождения администрации Прокопьевского муниципального округа: 653033, Кемеровская область - Кузбасс, г. Прокопьевск, пр-т Гагарина, 1в.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42. Полномочия администрации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contextualSpacing/>
        <w:jc w:val="both"/>
        <w:rPr>
          <w:sz w:val="28"/>
          <w:szCs w:val="28"/>
        </w:rPr>
      </w:pPr>
      <w:r w:rsidRPr="00AE493A">
        <w:rPr>
          <w:sz w:val="28"/>
          <w:szCs w:val="28"/>
        </w:rPr>
        <w:t>1. Администрация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 исполняет полномочия по решению вопросов местного значения муниципального округа, за исключением отнесенных федеральными законами, законами Кемеровской области - Кузбасса, настоящим Уставом к полномочиям Совета народных депутатов Прокопьевского муниципального округа, главы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осуществляет переданные в установленном порядке отдельные государственные полномочия;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 выступает заказчиком на поставки товаров, выполнение работ и оказание услуг, связанных с решением вопросов местного значения Прокопьевского муниципального округа и осуществлением отдельных государственных полномочий;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 разрабатывает проекты планов и программ комплексного социально-экономического развития муниципального округа и организует их исполнение;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 исполняет принятые Советом народных депутатов Прокопьевского муниципального округа планы социально-экономического развития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6) организует сбор статистических показателей, характеризующих состояние экономики и социальной сферы Прокопьевского муниципального округа, и предоставляет указанные данные органам государственной власти в порядке, установленном Правительством Российской Федерации;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7) разрабатывает и утверждает схему размещения нестационарных торговых объектов муниципального образования в порядке, установленном </w:t>
      </w:r>
      <w:r w:rsidRPr="00AE493A">
        <w:rPr>
          <w:sz w:val="28"/>
          <w:szCs w:val="28"/>
          <w:shd w:val="clear" w:color="auto" w:fill="FFFFFF"/>
        </w:rPr>
        <w:t>уполномоченным органом исполнительной власти субъекта Российской Федерации</w:t>
      </w:r>
      <w:r w:rsidRPr="00AE493A">
        <w:rPr>
          <w:sz w:val="28"/>
          <w:szCs w:val="28"/>
        </w:rPr>
        <w:t xml:space="preserve">; </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8) разрабатывает административные регламенты осуществления муниципального контроля (разработка и принятие указанных административных регламентов осуществляется в порядке, установленном законодательством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9) организует и проводит мониторинг эффективности муниципального контроля в соответствующих сферах деятельности;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10) принимает решения о создании муниципальных предприятий и учреждений;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11) принимает решения о создании автономных учреждений, в том числе о создании автономного учреждения путем изменения типа существующего муниципального учреждения;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12) определяет на территории муниципального образования места, нахождение в которых может причинить вред здоровью детей, их физическому, интеллектуальному, психическому, духовному и нравственному развитию, а также места, в которых в ночное время не допускается нахождение детей без сопровождения родителей (лиц, их заменяющих), лиц, осуществляющих мероприятия с участием детей, на основании проведенной муниципальной экспертной комиссией оценки предложений об определении таких мест;</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13) принимает муниципальные акты, определяющие порядок формирования и деятельности муниципальных экспертных комиссий;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14) осуществляет подготовку документов территориального планирования, учреждение документов территориального планирования, ведение информационных систем обеспечения градостроительной деятельности, осуществляемой на территории муниципального округа, утверждает подготовленную на основании документов территориального планирования муниципального округа документацию по планировке территории, за исключением случаев, предусмотренных Градостроительным </w:t>
      </w:r>
      <w:hyperlink r:id="rId105">
        <w:r w:rsidRPr="00AE493A">
          <w:rPr>
            <w:color w:val="0000FF"/>
            <w:sz w:val="28"/>
            <w:szCs w:val="28"/>
          </w:rPr>
          <w:t>кодексом</w:t>
        </w:r>
      </w:hyperlink>
      <w:r w:rsidRPr="00AE493A">
        <w:rPr>
          <w:sz w:val="28"/>
          <w:szCs w:val="28"/>
        </w:rPr>
        <w:t>;</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15) выдает разрешения на установку и эксплуатацию рекламных конструкций на территории Прокопьевского муниципального округа, аннулирует такие разрешения, выдает предписания о демонтаже самовольно установленных рекламных конструкций на территории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16) создает условия для оказания медицинской помощи населению на территории Прокопьевского муниципального округа в соответствии с территориальной программой государственных гарантий бесплатного оказания гражданам медицинской помощи;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17) организует и осуществляет мероприятия по территориальной обороне и гражданской обороне, защите населения и территории Прокопьевского муниципального округа от чрезвычайных ситуаций природного и техногенного характера;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18)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19)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Кемеровской области - Кузбасса);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20) создает условия для осуществления присмотра и ухода за детьми, содержания детей в муниципальных образовательных организациях, а также осуществления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21) организует в соответствии с федеральным законом выполнение комплексных кадастровых работ и утверждает карту-план территории;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22) оказывает поддержку социально ориентированным некоммерческим организациям, благотворительной деятельности и добровольчеству;</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23) организует проведение официальных физкультурно-оздоровительных и спортивных мероприятий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24) осуществляет полномочия по организации теплоснабжения, предусмотренные Федеральным </w:t>
      </w:r>
      <w:hyperlink r:id="rId106">
        <w:r w:rsidRPr="00AE493A">
          <w:rPr>
            <w:color w:val="0000FF"/>
            <w:sz w:val="28"/>
            <w:szCs w:val="28"/>
          </w:rPr>
          <w:t>законом</w:t>
        </w:r>
      </w:hyperlink>
      <w:r w:rsidRPr="00AE493A">
        <w:rPr>
          <w:sz w:val="28"/>
          <w:szCs w:val="28"/>
        </w:rPr>
        <w:t xml:space="preserve"> от 27.07.2010 № 190-ФЗ «О теплоснабжении»;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25)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26) принимает решения о развитии застроенных территорий;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27)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28) осуществляет мероприятия по обеспечению безопасности дорожного движения на автомобильных дорогах местного значения, в том числе на объектах улично-дорожной сети, в границах населенных пунктов муниципального округа при осуществлении дорожной деятельности, включая принятие решений о временном ограничении или прекращении движения транспортных средств на автомобильных дорогах местного значения в границах муниципального округа в целях обеспечения безопасности дорожного движения;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29) осуществляет муниципальный контроль на автомобильном транспорте, городском наземном электрическом транспорте и в дорожном хозяйстве в границах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30) создает, развивает и обеспечивает охрану лечебно-оздоровительных местностей и курортов местного значения на территории муниципального округа, а также осуществляет муниципальный контроль в области использования и охраны особо охраняемых природных территорий местного значения;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31) осуществляет муниципальный лесной контроль в границах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32)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33) обеспечивает выполнение работ, необходимых для создания искусственных земельных участков для нужд муниципального округа в соответствии с федеральным законом;</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34) предоставляет помещение для работы на обслуживаемом административном участке округа сотруднику, замещающему должность участкового уполномоченного полиции;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35) осуществляет меры по противодействию коррупции в границах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36) осуществляет резервирование земель, изъятие земельных участков для муниципальных нужд;</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37) разрабатывает и реализует местные программы использования и охраны земель;</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38) ведет учет граждан в качестве нуждающихся в жилых помещениях, предоставляемых по договорам социального найма, предоставляет малоимущим гражданам по договорам социального найма жилые помещения муниципального жилищного фонда;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39) принимает решения о переводе жилых помещений в нежилые помещения и нежилых помещений в жилые помещения, согласовывает переустройство и перепланировку жилых помещений, признает в установленном порядке жилые помещения муниципального жилищного фонда непригодными для проживания;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40) осуществляет муниципальный жилищный контроль в границах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41) осуществляет полномочия в сфере водоснабжения и водоотведения, предусмотренные Федеральным законом от 07.12.2011 № 416-ФЗ «О водоснабжении и водоотведении»;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42) устанавливает порядок создания и деятельности местного штаба по координации деятельности народных дружин;</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43) выдает удостоверение народного дружинника;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44)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Кемеровской области от 10.11.2015 № 96-ОЗ «О некоторых вопросах в сфере регулирования отношений по найму жилых помещений жилищного фонда социального использования»;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45) осуществляет муниципальные заимствования от имени муниципального образования, предоставляет муниципальные гарантии и бюджетные кредиты, управляет муниципальным долгом и муниципальными активами.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46) вправе предоставлять сотруднику, замещающему должность участкового уполномоченного полиции, и членам его семьи жилое помещение на период замещения сотрудником указанной должности;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47) осуществляет мероприятия по оказанию помощи лицам, находящимся в состоянии алкогольного, наркотического или иного токсического опьянения;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48) принимает решения и проводит на территории Прокопьевского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49) обеспечивает в соответствии с Федеральным </w:t>
      </w:r>
      <w:hyperlink r:id="rId107">
        <w:r w:rsidRPr="00AE493A">
          <w:rPr>
            <w:color w:val="0000FF"/>
            <w:sz w:val="28"/>
            <w:szCs w:val="28"/>
          </w:rPr>
          <w:t>законом</w:t>
        </w:r>
      </w:hyperlink>
      <w:r w:rsidRPr="00AE493A">
        <w:rPr>
          <w:sz w:val="28"/>
          <w:szCs w:val="28"/>
        </w:rPr>
        <w:t xml:space="preserve"> от 04.12.2007 № 329-ФЗ «О физической культуре и спорте в Российской Федерации» создание условий для подготовки спортивных сборных команд Прокопьевского муниципального округа, определяет виды спорта, по которым могут формироваться спортивные сборные команды Прокопьевского муниципального округа, утверждает порядок формирования и обеспечения таких команд, направляет их для участия в межмуниципальных и региональных спортивных соревнованиях;</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50) осуществляет полномочия в сфере молодежной политики, предусмотренные Федеральным </w:t>
      </w:r>
      <w:hyperlink r:id="rId108">
        <w:r w:rsidRPr="00AE493A">
          <w:rPr>
            <w:color w:val="0000FF"/>
            <w:sz w:val="28"/>
            <w:szCs w:val="28"/>
          </w:rPr>
          <w:t>законом</w:t>
        </w:r>
      </w:hyperlink>
      <w:r w:rsidRPr="00AE493A">
        <w:rPr>
          <w:sz w:val="28"/>
          <w:szCs w:val="28"/>
        </w:rPr>
        <w:t xml:space="preserve"> от 30.12.2020 № 489-ФЗ «О молодежной политике в Российской Федерации»;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51) принимает решения о создании, об упразднении лесничеств, создаваемых в их составе участковых лесничеств, расположенных на землях населенных пунктов Прокопьевского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52) осуществляет мероприятия по лесоустройству в отношении лесов, расположенных на землях населенных пунктов Прокопьевского муниципального округа.</w:t>
      </w:r>
    </w:p>
    <w:p w:rsidR="00AE493A" w:rsidRPr="00AE493A" w:rsidRDefault="00AE493A" w:rsidP="00AE493A">
      <w:pPr>
        <w:autoSpaceDE w:val="0"/>
        <w:autoSpaceDN w:val="0"/>
        <w:adjustRightInd w:val="0"/>
        <w:ind w:firstLine="540"/>
        <w:jc w:val="both"/>
        <w:rPr>
          <w:sz w:val="28"/>
          <w:szCs w:val="28"/>
        </w:rPr>
      </w:pPr>
      <w:r w:rsidRPr="00AE493A">
        <w:rPr>
          <w:sz w:val="28"/>
          <w:szCs w:val="28"/>
        </w:rPr>
        <w:t>53) организует подготовку и утверждение документов территориального планирования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54) осуществляет утверждение местных нормативов градостроительного проектирования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55) утверждает документацию по планировке территории в случаях, предусмотренных Градостроительным </w:t>
      </w:r>
      <w:hyperlink r:id="rId109" w:history="1">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autoSpaceDE w:val="0"/>
        <w:autoSpaceDN w:val="0"/>
        <w:adjustRightInd w:val="0"/>
        <w:ind w:firstLine="539"/>
        <w:jc w:val="both"/>
        <w:rPr>
          <w:sz w:val="28"/>
          <w:szCs w:val="28"/>
        </w:rPr>
      </w:pPr>
      <w:r w:rsidRPr="00AE493A">
        <w:rPr>
          <w:sz w:val="28"/>
          <w:szCs w:val="28"/>
        </w:rPr>
        <w:t>56) осуществляет выдачу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57) осуществляет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территории округа,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AE493A" w:rsidRPr="00AE493A" w:rsidRDefault="00AE493A" w:rsidP="00AE493A">
      <w:pPr>
        <w:autoSpaceDE w:val="0"/>
        <w:autoSpaceDN w:val="0"/>
        <w:adjustRightInd w:val="0"/>
        <w:ind w:firstLine="539"/>
        <w:jc w:val="both"/>
        <w:rPr>
          <w:sz w:val="28"/>
          <w:szCs w:val="28"/>
        </w:rPr>
      </w:pPr>
      <w:r w:rsidRPr="00AE493A">
        <w:rPr>
          <w:sz w:val="28"/>
          <w:szCs w:val="28"/>
        </w:rPr>
        <w:t>58) принимает решения о развитии застроенных территорий.</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59) проводит осмотр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hyperlink r:id="rId110" w:history="1">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60) осуществляет разработку и утверждение программ комплексного развития систем коммунальной инфраструктуры Прокопьевского муниципального округа, программ комплексного развития транспортной инфраструктуры Прокопьевского муниципального округа, программ комплексного развития социальной инфраструктуры Прокопьевского муниципального округа. </w:t>
      </w:r>
    </w:p>
    <w:p w:rsidR="00AE493A" w:rsidRPr="00AE493A" w:rsidRDefault="00AE493A" w:rsidP="00AE493A">
      <w:pPr>
        <w:autoSpaceDE w:val="0"/>
        <w:autoSpaceDN w:val="0"/>
        <w:adjustRightInd w:val="0"/>
        <w:ind w:firstLine="539"/>
        <w:jc w:val="both"/>
        <w:rPr>
          <w:sz w:val="28"/>
          <w:szCs w:val="28"/>
        </w:rPr>
      </w:pPr>
      <w:r w:rsidRPr="00AE493A">
        <w:rPr>
          <w:sz w:val="28"/>
          <w:szCs w:val="28"/>
        </w:rPr>
        <w:t>61) принимает решения о комплексном развитии территории по инициативе органа местного самоуправления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 xml:space="preserve">62)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11" w:history="1">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autoSpaceDE w:val="0"/>
        <w:autoSpaceDN w:val="0"/>
        <w:adjustRightInd w:val="0"/>
        <w:ind w:firstLine="539"/>
        <w:jc w:val="both"/>
        <w:rPr>
          <w:sz w:val="28"/>
          <w:szCs w:val="28"/>
        </w:rPr>
      </w:pPr>
      <w:r w:rsidRPr="00AE493A">
        <w:rPr>
          <w:sz w:val="28"/>
          <w:szCs w:val="28"/>
        </w:rPr>
        <w:t>63) выступает заказчиком на строительство и ремонт объектов социальной и производственной инфраструктуры, создаваемых за счет собственных средств или на основе долевого участия;</w:t>
      </w:r>
    </w:p>
    <w:p w:rsidR="00AE493A" w:rsidRPr="00AE493A" w:rsidRDefault="00AE493A" w:rsidP="00AE493A">
      <w:pPr>
        <w:autoSpaceDE w:val="0"/>
        <w:autoSpaceDN w:val="0"/>
        <w:adjustRightInd w:val="0"/>
        <w:ind w:firstLine="539"/>
        <w:jc w:val="both"/>
        <w:rPr>
          <w:sz w:val="28"/>
          <w:szCs w:val="28"/>
        </w:rPr>
      </w:pPr>
      <w:r w:rsidRPr="00AE493A">
        <w:rPr>
          <w:sz w:val="28"/>
          <w:szCs w:val="28"/>
        </w:rPr>
        <w:t>64) назначает приемочные комиссии, утверждает акты о приемке в эксплуатацию законченных объектов жилищно-гражданского назначения, а также принимает участие в приемке в эксплуатацию других законченных объектов, расположенных на территории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65) планирует развитие жилищно-коммунального хозяйства, транспорта, связи, инженерного обустройства территории, организует строительство новых, реконструкцию и перепрофилирование действующих объектов жилищно-коммунального хозяйства, относящихся к муниципальной собственности;</w:t>
      </w:r>
    </w:p>
    <w:p w:rsidR="00AE493A" w:rsidRPr="00AE493A" w:rsidRDefault="00AE493A" w:rsidP="00AE493A">
      <w:pPr>
        <w:autoSpaceDE w:val="0"/>
        <w:autoSpaceDN w:val="0"/>
        <w:adjustRightInd w:val="0"/>
        <w:ind w:firstLine="539"/>
        <w:jc w:val="both"/>
        <w:rPr>
          <w:sz w:val="28"/>
          <w:szCs w:val="28"/>
        </w:rPr>
      </w:pPr>
      <w:r w:rsidRPr="00AE493A">
        <w:rPr>
          <w:sz w:val="28"/>
          <w:szCs w:val="28"/>
        </w:rPr>
        <w:t>66) разрабатывает в порядке, установленном действующим законодательством, нормы и правила, устанавливающие порядок предоставления жилищных, коммунальных, транспортных услуг, услуг связи;</w:t>
      </w:r>
    </w:p>
    <w:p w:rsidR="00AE493A" w:rsidRPr="00AE493A" w:rsidRDefault="00AE493A" w:rsidP="00AE493A">
      <w:pPr>
        <w:autoSpaceDE w:val="0"/>
        <w:autoSpaceDN w:val="0"/>
        <w:adjustRightInd w:val="0"/>
        <w:ind w:firstLine="539"/>
        <w:jc w:val="both"/>
        <w:rPr>
          <w:sz w:val="28"/>
          <w:szCs w:val="28"/>
        </w:rPr>
      </w:pPr>
      <w:r w:rsidRPr="00AE493A">
        <w:rPr>
          <w:sz w:val="28"/>
          <w:szCs w:val="28"/>
        </w:rPr>
        <w:t>67) организует работы по благоустройству и озеленению территории Прокопьевского муниципального округа, присваивает наименования улицам, площадям и иным территориям проживания граждан в округе, устанавливает нумерацию домов, организует освещение улиц и установку указателей улиц с номерами домов.</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2. Осуществляет иные полномочия в соответствии с федеральными законами, законами Кемеровской области - Кузбасса, настоящим Уставом.</w:t>
      </w: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43. Контрольно-счетная палата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autoSpaceDE w:val="0"/>
        <w:autoSpaceDN w:val="0"/>
        <w:adjustRightInd w:val="0"/>
        <w:ind w:firstLine="539"/>
        <w:jc w:val="both"/>
        <w:rPr>
          <w:bCs/>
          <w:sz w:val="28"/>
          <w:szCs w:val="28"/>
        </w:rPr>
      </w:pPr>
      <w:r w:rsidRPr="00AE493A">
        <w:rPr>
          <w:bCs/>
          <w:sz w:val="28"/>
          <w:szCs w:val="28"/>
        </w:rPr>
        <w:t xml:space="preserve">1. Контрольно-счетная палата Прокопьевского муниципального округа </w:t>
      </w:r>
      <w:r w:rsidRPr="00AE493A">
        <w:rPr>
          <w:sz w:val="28"/>
          <w:szCs w:val="28"/>
        </w:rPr>
        <w:t>является постоянно действующим органом внешнего муниципального финансового контроля и образуется Советом народных депутатов Прокопьевского муниципального округа в порядке определяемым Советом народных депутатов Прокопьевского муниципального округа</w:t>
      </w:r>
      <w:r w:rsidRPr="00AE493A">
        <w:rPr>
          <w:bCs/>
          <w:sz w:val="28"/>
          <w:szCs w:val="28"/>
        </w:rPr>
        <w:t>.</w:t>
      </w:r>
    </w:p>
    <w:p w:rsidR="00AE493A" w:rsidRPr="00AE493A" w:rsidRDefault="00AE493A" w:rsidP="00AE493A">
      <w:pPr>
        <w:autoSpaceDE w:val="0"/>
        <w:autoSpaceDN w:val="0"/>
        <w:adjustRightInd w:val="0"/>
        <w:ind w:firstLine="539"/>
        <w:jc w:val="both"/>
        <w:rPr>
          <w:bCs/>
          <w:sz w:val="28"/>
          <w:szCs w:val="28"/>
        </w:rPr>
      </w:pPr>
      <w:r w:rsidRPr="00AE493A">
        <w:rPr>
          <w:bCs/>
          <w:sz w:val="28"/>
          <w:szCs w:val="28"/>
        </w:rPr>
        <w:t xml:space="preserve">2. Контрольно-счетная палата Прокопьевского муниципального округа подотчетна </w:t>
      </w:r>
      <w:r w:rsidRPr="00AE493A">
        <w:rPr>
          <w:sz w:val="28"/>
          <w:szCs w:val="28"/>
        </w:rPr>
        <w:t>Совету народных депутатов Прокопьевского муниципального округа</w:t>
      </w:r>
      <w:r w:rsidRPr="00AE493A">
        <w:rPr>
          <w:bCs/>
          <w:sz w:val="28"/>
          <w:szCs w:val="28"/>
        </w:rPr>
        <w:t>.</w:t>
      </w:r>
    </w:p>
    <w:p w:rsidR="00AE493A" w:rsidRPr="00AE493A" w:rsidRDefault="00AE493A" w:rsidP="00AE493A">
      <w:pPr>
        <w:autoSpaceDE w:val="0"/>
        <w:autoSpaceDN w:val="0"/>
        <w:adjustRightInd w:val="0"/>
        <w:ind w:firstLine="539"/>
        <w:jc w:val="both"/>
        <w:rPr>
          <w:sz w:val="28"/>
          <w:szCs w:val="28"/>
        </w:rPr>
      </w:pPr>
      <w:r w:rsidRPr="00AE493A">
        <w:rPr>
          <w:bCs/>
          <w:sz w:val="28"/>
          <w:szCs w:val="28"/>
        </w:rPr>
        <w:t xml:space="preserve">3. Контрольно-счетная палата Прокопьевского муниципального округа </w:t>
      </w:r>
      <w:r w:rsidRPr="00AE493A">
        <w:rPr>
          <w:sz w:val="28"/>
          <w:szCs w:val="28"/>
        </w:rPr>
        <w:t xml:space="preserve"> обладает организационной и функциональной независимостью и осуществляет свою деятельность самостоятельно.</w:t>
      </w:r>
    </w:p>
    <w:p w:rsidR="00AE493A" w:rsidRPr="00AE493A" w:rsidRDefault="00AE493A" w:rsidP="00AE493A">
      <w:pPr>
        <w:autoSpaceDE w:val="0"/>
        <w:autoSpaceDN w:val="0"/>
        <w:adjustRightInd w:val="0"/>
        <w:ind w:firstLine="539"/>
        <w:jc w:val="both"/>
        <w:rPr>
          <w:bCs/>
          <w:sz w:val="28"/>
          <w:szCs w:val="28"/>
        </w:rPr>
      </w:pPr>
      <w:r w:rsidRPr="00AE493A">
        <w:rPr>
          <w:sz w:val="28"/>
          <w:szCs w:val="28"/>
        </w:rPr>
        <w:t xml:space="preserve">4. Деятельность </w:t>
      </w:r>
      <w:r w:rsidRPr="00AE493A">
        <w:rPr>
          <w:bCs/>
          <w:sz w:val="28"/>
          <w:szCs w:val="28"/>
        </w:rPr>
        <w:t xml:space="preserve">Контрольно-счетной палаты Прокопьевского муниципального округа </w:t>
      </w:r>
      <w:r w:rsidRPr="00AE493A">
        <w:rPr>
          <w:sz w:val="28"/>
          <w:szCs w:val="28"/>
        </w:rPr>
        <w:t xml:space="preserve"> не может быть приостановлена, в том числе в связи с досрочным прекращением полномочий Совета народных депутатов Прокопьевского муниципального округа</w:t>
      </w:r>
      <w:r w:rsidRPr="00AE493A">
        <w:rPr>
          <w:bCs/>
          <w:sz w:val="28"/>
          <w:szCs w:val="28"/>
        </w:rPr>
        <w:t>.</w:t>
      </w:r>
    </w:p>
    <w:p w:rsidR="00AE493A" w:rsidRPr="00AE493A" w:rsidRDefault="00AE493A" w:rsidP="00AE493A">
      <w:pPr>
        <w:autoSpaceDE w:val="0"/>
        <w:autoSpaceDN w:val="0"/>
        <w:adjustRightInd w:val="0"/>
        <w:ind w:firstLine="539"/>
        <w:jc w:val="both"/>
        <w:rPr>
          <w:bCs/>
          <w:sz w:val="28"/>
          <w:szCs w:val="28"/>
        </w:rPr>
      </w:pPr>
      <w:r w:rsidRPr="00AE493A">
        <w:rPr>
          <w:bCs/>
          <w:sz w:val="28"/>
          <w:szCs w:val="28"/>
        </w:rPr>
        <w:t>5. Контрольно-счетная палата Прокопьевского муниципального округа обладает правами юридического лица, является муниципальным казенным учреждением,</w:t>
      </w:r>
      <w:r w:rsidRPr="00AE493A">
        <w:rPr>
          <w:sz w:val="28"/>
          <w:szCs w:val="28"/>
        </w:rPr>
        <w:t xml:space="preserve"> имеет гербовую печать и бланки со своим наименованием и с изображением герба Прокопьевского муниципального округа</w:t>
      </w:r>
      <w:r w:rsidRPr="00AE493A">
        <w:rPr>
          <w:bCs/>
          <w:sz w:val="28"/>
          <w:szCs w:val="28"/>
        </w:rPr>
        <w:t>.</w:t>
      </w:r>
    </w:p>
    <w:p w:rsidR="00AE493A" w:rsidRPr="00AE493A" w:rsidRDefault="00AE493A" w:rsidP="00AE493A">
      <w:pPr>
        <w:autoSpaceDE w:val="0"/>
        <w:autoSpaceDN w:val="0"/>
        <w:adjustRightInd w:val="0"/>
        <w:ind w:firstLine="539"/>
        <w:jc w:val="both"/>
        <w:rPr>
          <w:rFonts w:eastAsia="Calibri"/>
          <w:sz w:val="28"/>
          <w:szCs w:val="28"/>
          <w:lang w:eastAsia="en-US"/>
        </w:rPr>
      </w:pPr>
      <w:r w:rsidRPr="00AE493A">
        <w:rPr>
          <w:rFonts w:eastAsia="Calibri"/>
          <w:sz w:val="28"/>
          <w:szCs w:val="28"/>
          <w:lang w:eastAsia="en-US"/>
        </w:rPr>
        <w:t>Контрольно-счетная палата Прокопьевского муниципального округа может учреждать ведомственные награды и знаки отличия, утверждать положения об этих наградах и знаках, их описания и рисунки, порядок награждения.</w:t>
      </w:r>
    </w:p>
    <w:p w:rsidR="00AE493A" w:rsidRPr="00AE493A" w:rsidRDefault="00AE493A" w:rsidP="00AE493A">
      <w:pPr>
        <w:autoSpaceDE w:val="0"/>
        <w:autoSpaceDN w:val="0"/>
        <w:adjustRightInd w:val="0"/>
        <w:ind w:firstLine="539"/>
        <w:jc w:val="both"/>
        <w:rPr>
          <w:bCs/>
          <w:sz w:val="28"/>
          <w:szCs w:val="28"/>
        </w:rPr>
      </w:pPr>
      <w:r w:rsidRPr="00AE493A">
        <w:rPr>
          <w:rFonts w:eastAsia="Calibri"/>
          <w:sz w:val="28"/>
          <w:szCs w:val="28"/>
          <w:lang w:eastAsia="en-US"/>
        </w:rPr>
        <w:t>6.</w:t>
      </w:r>
      <w:r w:rsidRPr="00AE493A">
        <w:rPr>
          <w:sz w:val="28"/>
          <w:szCs w:val="28"/>
        </w:rPr>
        <w:t xml:space="preserve"> </w:t>
      </w:r>
      <w:r w:rsidRPr="00AE493A">
        <w:rPr>
          <w:bCs/>
          <w:sz w:val="28"/>
          <w:szCs w:val="28"/>
        </w:rPr>
        <w:t>Контрольно-счетная палата Прокопьевского муниципального округа</w:t>
      </w:r>
      <w:r w:rsidRPr="00AE493A">
        <w:rPr>
          <w:sz w:val="28"/>
          <w:szCs w:val="28"/>
        </w:rPr>
        <w:t xml:space="preserve"> образуется в составе председателя и аппарата. Нормативным правовым актом Совета народных депутатов Прокопьевского муниципального округа в составе </w:t>
      </w:r>
      <w:r w:rsidRPr="00AE493A">
        <w:rPr>
          <w:bCs/>
          <w:sz w:val="28"/>
          <w:szCs w:val="28"/>
        </w:rPr>
        <w:t>Контрольно-счетной палаты Прокопьевского муниципального округа</w:t>
      </w:r>
      <w:r w:rsidRPr="00AE493A">
        <w:rPr>
          <w:sz w:val="28"/>
          <w:szCs w:val="28"/>
        </w:rPr>
        <w:t xml:space="preserve"> может быть предусмотрена одна должность заместителя председателя, а также должности аудиторов.</w:t>
      </w:r>
    </w:p>
    <w:p w:rsidR="00AE493A" w:rsidRPr="00AE493A" w:rsidRDefault="00AE493A" w:rsidP="00AE493A">
      <w:pPr>
        <w:autoSpaceDE w:val="0"/>
        <w:autoSpaceDN w:val="0"/>
        <w:adjustRightInd w:val="0"/>
        <w:ind w:firstLine="539"/>
        <w:jc w:val="both"/>
        <w:rPr>
          <w:sz w:val="28"/>
          <w:szCs w:val="28"/>
        </w:rPr>
      </w:pPr>
      <w:r w:rsidRPr="00AE493A">
        <w:rPr>
          <w:bCs/>
          <w:sz w:val="28"/>
          <w:szCs w:val="28"/>
        </w:rPr>
        <w:t xml:space="preserve">7. </w:t>
      </w:r>
      <w:r w:rsidRPr="00AE493A">
        <w:rPr>
          <w:sz w:val="28"/>
          <w:szCs w:val="28"/>
        </w:rPr>
        <w:t>Деятельность Контрольно-счетной палаты Прокопьевского муниципального округа основывается на принципах законности, объективности,  эффективности,  независимости, гласности,  открытости.</w:t>
      </w:r>
    </w:p>
    <w:p w:rsidR="00AE493A" w:rsidRPr="00AE493A" w:rsidRDefault="00AE493A" w:rsidP="00AE493A">
      <w:pPr>
        <w:autoSpaceDE w:val="0"/>
        <w:autoSpaceDN w:val="0"/>
        <w:adjustRightInd w:val="0"/>
        <w:ind w:firstLine="539"/>
        <w:jc w:val="both"/>
        <w:rPr>
          <w:sz w:val="28"/>
          <w:szCs w:val="28"/>
        </w:rPr>
      </w:pPr>
      <w:r w:rsidRPr="00AE493A">
        <w:rPr>
          <w:sz w:val="28"/>
          <w:szCs w:val="28"/>
        </w:rPr>
        <w:t>8. Адрес места нахождения Контрольно-счетной палаты Прокопьевского муниципального округа является: 653033, Кемеровская область – Кузбасс, г. Прокопьевск, пр-т Гагарина, 1в.</w:t>
      </w:r>
    </w:p>
    <w:p w:rsidR="00AE493A" w:rsidRPr="00AE493A" w:rsidRDefault="00AE493A" w:rsidP="00AE493A">
      <w:pPr>
        <w:autoSpaceDE w:val="0"/>
        <w:autoSpaceDN w:val="0"/>
        <w:adjustRightInd w:val="0"/>
        <w:jc w:val="both"/>
        <w:outlineLvl w:val="0"/>
        <w:rPr>
          <w:sz w:val="28"/>
          <w:szCs w:val="28"/>
        </w:rPr>
      </w:pPr>
    </w:p>
    <w:p w:rsidR="00AE493A" w:rsidRPr="00AE493A" w:rsidRDefault="00AE493A" w:rsidP="00AE493A">
      <w:pPr>
        <w:autoSpaceDE w:val="0"/>
        <w:autoSpaceDN w:val="0"/>
        <w:adjustRightInd w:val="0"/>
        <w:jc w:val="center"/>
        <w:outlineLvl w:val="0"/>
        <w:rPr>
          <w:b/>
          <w:sz w:val="28"/>
          <w:szCs w:val="28"/>
        </w:rPr>
      </w:pPr>
      <w:r w:rsidRPr="00AE493A">
        <w:rPr>
          <w:b/>
          <w:sz w:val="28"/>
          <w:szCs w:val="28"/>
        </w:rPr>
        <w:t xml:space="preserve">Статья 44. </w:t>
      </w:r>
      <w:r w:rsidRPr="00AE493A">
        <w:rPr>
          <w:b/>
          <w:bCs/>
          <w:sz w:val="28"/>
          <w:szCs w:val="28"/>
        </w:rPr>
        <w:t>Полномочия контрольно-счетной палаты</w:t>
      </w:r>
      <w:r w:rsidRPr="00AE493A">
        <w:rPr>
          <w:b/>
          <w:sz w:val="28"/>
          <w:szCs w:val="28"/>
        </w:rPr>
        <w:t xml:space="preserve"> </w:t>
      </w:r>
    </w:p>
    <w:p w:rsidR="00AE493A" w:rsidRPr="00AE493A" w:rsidRDefault="00AE493A" w:rsidP="00AE493A">
      <w:pPr>
        <w:autoSpaceDE w:val="0"/>
        <w:autoSpaceDN w:val="0"/>
        <w:adjustRightInd w:val="0"/>
        <w:jc w:val="center"/>
        <w:outlineLvl w:val="0"/>
        <w:rPr>
          <w:b/>
          <w:sz w:val="28"/>
          <w:szCs w:val="28"/>
        </w:rPr>
      </w:pPr>
      <w:r w:rsidRPr="00AE493A">
        <w:rPr>
          <w:b/>
          <w:sz w:val="28"/>
          <w:szCs w:val="28"/>
        </w:rPr>
        <w:t>Прокопьевского муниципального округа</w:t>
      </w:r>
    </w:p>
    <w:p w:rsidR="00AE493A" w:rsidRPr="00AE493A" w:rsidRDefault="00AE493A" w:rsidP="00AE493A">
      <w:pPr>
        <w:autoSpaceDE w:val="0"/>
        <w:autoSpaceDN w:val="0"/>
        <w:adjustRightInd w:val="0"/>
        <w:jc w:val="center"/>
        <w:outlineLvl w:val="0"/>
        <w:rPr>
          <w:b/>
          <w:bCs/>
          <w:sz w:val="28"/>
          <w:szCs w:val="28"/>
        </w:rPr>
      </w:pPr>
    </w:p>
    <w:p w:rsidR="00AE493A" w:rsidRPr="00AE493A" w:rsidRDefault="00AE493A" w:rsidP="00AE493A">
      <w:pPr>
        <w:widowControl w:val="0"/>
        <w:autoSpaceDE w:val="0"/>
        <w:autoSpaceDN w:val="0"/>
        <w:ind w:firstLine="540"/>
        <w:contextualSpacing/>
        <w:jc w:val="both"/>
        <w:rPr>
          <w:sz w:val="28"/>
          <w:szCs w:val="28"/>
        </w:rPr>
      </w:pPr>
      <w:r w:rsidRPr="00AE493A">
        <w:rPr>
          <w:sz w:val="28"/>
          <w:szCs w:val="28"/>
        </w:rPr>
        <w:t xml:space="preserve"> 1. Контрольно-счетная палата Прокопьевского муниципального округа осуществляет следующие полномочия:</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 организация и осуществление контроля за законностью и эффективностью использования средств бюджета Прокопьевского муниципального округа, а также иных средств в случаях, предусмотренных законодательством Российской Федерации;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экспертиза проектов бюджета Прокопьевского муниципального округа, проверка и анализ обоснованности его показателей;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 внешняя проверка годового отчета об исполнении бюджета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xml:space="preserve">4) проведение аудита в сфере закупок товаров, работ и услуг в соответствии с Федеральным </w:t>
      </w:r>
      <w:hyperlink r:id="rId112">
        <w:r w:rsidRPr="00AE493A">
          <w:rPr>
            <w:sz w:val="28"/>
            <w:szCs w:val="28"/>
          </w:rPr>
          <w:t>законом</w:t>
        </w:r>
      </w:hyperlink>
      <w:r w:rsidRPr="00AE493A">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5) оценка эффективности формирования муниципальной собственности Прокопьевского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6) оценка эффективности предоставления налоговых и иных льгот, и преимуществ, бюджетных кредитов за счет средств бюджета Прокопьевского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Прокопьевского муниципального округа и имущества, находящегося в муниципальной собственности;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7) экспертиза проектов муниципальных правовых актов в части, касающейся расходных обязательств Прокопьевского муниципального округа, экспертиза проектов муниципальных правовых актов, приводящих к изменению доходов бюджета Прокопьевского муниципального округа, а также муниципальных программ (проектов муниципальных программ);</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8) анализ и мониторинг бюджетного процесса Прокопьевского муниципального округа,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9) проведение оперативного анализа исполнения и контроля за организацией исполнения бюджета Прокопьевского муниципального округа в текущем финансовом году, ежеквартальное представление информации о ходе исполнения бюджета Прокопьевского муниципального округа, о результатах проведенных контрольных и экспертно-аналитических мероприятий в Совет народных депутатов Прокопьевского муниципального округа и главе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10) осуществление контроля за состоянием внутреннего и внешнего долга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11) оценка реализуемости, рисков и результатов достижения целей социально-экономического развития Прокопьевского муниципального округа, предусмотренных документами стратегического планирования Прокопьевского муниципального округа, в пределах компетенции Контрольно-счетной палаты</w:t>
      </w:r>
      <w:r w:rsidRPr="00AE493A">
        <w:rPr>
          <w:sz w:val="28"/>
          <w:szCs w:val="28"/>
          <w:highlight w:val="yellow"/>
        </w:rPr>
        <w:t xml:space="preserve"> </w:t>
      </w:r>
      <w:r w:rsidRPr="00AE493A">
        <w:rPr>
          <w:sz w:val="28"/>
          <w:szCs w:val="28"/>
        </w:rPr>
        <w:t>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12) участие в пределах полномочий в мероприятиях, направленных на противодействие коррупции;</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13) готовит и вносит в органы местного самоуправления предложения, направленные на устранение недостатков, выявленных в ходе проведения контрольных и экспертно-аналитических мероприятий;</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14) иные полномочия в сфере внешнего муниципального финансового контроля, установленные федеральными законами, законами Кемеровской области - Кузбасса, нормативными правовыми актами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Внешний финансовый муниципальный контроль осуществляется Контрольно-счетной палатой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1) в отношении органов местного самоуправления и муниципальных органов, муниципальных учреждений и унитарных предприятий Прокопьевского муниципального округа, а также иных организаций, если они используют имущество, находящееся в муниципальной собственности Прокопьевского муниципального округа;</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2) в отношении иных лиц в случаях, предусмотренных Бюджетным </w:t>
      </w:r>
      <w:hyperlink r:id="rId113">
        <w:r w:rsidRPr="00AE493A">
          <w:rPr>
            <w:sz w:val="28"/>
            <w:szCs w:val="28"/>
          </w:rPr>
          <w:t>кодексом</w:t>
        </w:r>
      </w:hyperlink>
      <w:r w:rsidRPr="00AE493A">
        <w:rPr>
          <w:sz w:val="28"/>
          <w:szCs w:val="28"/>
        </w:rPr>
        <w:t xml:space="preserve"> Российской Федерации и другими федеральными законами.</w:t>
      </w:r>
    </w:p>
    <w:p w:rsidR="00AE493A" w:rsidRPr="00AE493A" w:rsidRDefault="00AE493A" w:rsidP="00AE493A">
      <w:pPr>
        <w:autoSpaceDE w:val="0"/>
        <w:autoSpaceDN w:val="0"/>
        <w:adjustRightInd w:val="0"/>
        <w:ind w:firstLine="540"/>
        <w:jc w:val="both"/>
        <w:rPr>
          <w:sz w:val="28"/>
          <w:szCs w:val="28"/>
        </w:rPr>
      </w:pPr>
      <w:r w:rsidRPr="00AE493A">
        <w:rPr>
          <w:sz w:val="28"/>
          <w:szCs w:val="28"/>
        </w:rPr>
        <w:t xml:space="preserve">3. Порядок осуществления полномочий, а также иные вопросы организации и деятельности Контрольно-счетной палаты Прокопьевского муниципального округа определяются нормативными правовыми актами Совета народных депутатов Прокопьевского муниципального округа. </w:t>
      </w:r>
    </w:p>
    <w:p w:rsidR="00AE493A" w:rsidRPr="00AE493A" w:rsidRDefault="00AE493A" w:rsidP="00AE493A">
      <w:pPr>
        <w:autoSpaceDE w:val="0"/>
        <w:autoSpaceDN w:val="0"/>
        <w:adjustRightInd w:val="0"/>
        <w:ind w:firstLine="540"/>
        <w:jc w:val="both"/>
        <w:rPr>
          <w:color w:val="FF0000"/>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V. ГАРАНТИИ ОСУЩЕСТВЛЕНИЯ ПОЛНОМОЧИЙ ЛИЦ, ЗАМЕЩАЮЩИХ МУНИЦИПАЛЬНЫЕ ДОЛЖНОСТИ ПРОКОПЬЕВСКОГО МУНИЦИПАЛЬНОГО ОКРУГА</w:t>
      </w:r>
    </w:p>
    <w:p w:rsidR="00AE493A" w:rsidRPr="00AE493A" w:rsidRDefault="00AE493A" w:rsidP="00AE493A">
      <w:pPr>
        <w:widowControl w:val="0"/>
        <w:autoSpaceDE w:val="0"/>
        <w:autoSpaceDN w:val="0"/>
        <w:jc w:val="center"/>
        <w:rPr>
          <w:b/>
          <w:sz w:val="28"/>
          <w:szCs w:val="28"/>
        </w:rPr>
      </w:pPr>
      <w:r w:rsidRPr="00AE493A">
        <w:rPr>
          <w:b/>
          <w:sz w:val="28"/>
          <w:szCs w:val="28"/>
        </w:rPr>
        <w:t>НА ПОСТОЯННОЙ ОСНОВЕ</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45. Денежное вознаграждение лиц, замещающих</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муниципальные должности на постоянной основе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Лицам, замещающим муниципальные должности на постоянной основе, гарантируется своевременная выплата ежемесячного денежного вознаграждения за счет средств бюджета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Размер ежемесячного денежного вознаграждения лица, замещающего муниципальную должность на постоянной основе, устанавливается муниципальным нормативным правовым актом в соответствии с действующим законодательством.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46. Материальная помощь лицам, замещающим</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муниципальные должности на постоянной основе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1. Лицу, замещающему муниципальную должность на постоянной основе, один раз в год единовременно выплачивается материальная помощь в размере одного ежемесячного денежного вознаграждения.</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Материальная помощь лицам, замещающим муниципальные должности на постоянной основе, выплачивается за счет средств местного бюджета.</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47. Отпуск лиц, замещающих муниципальные должности</w:t>
      </w:r>
    </w:p>
    <w:p w:rsidR="00AE493A" w:rsidRPr="00AE493A" w:rsidRDefault="00AE493A" w:rsidP="00AE493A">
      <w:pPr>
        <w:widowControl w:val="0"/>
        <w:autoSpaceDE w:val="0"/>
        <w:autoSpaceDN w:val="0"/>
        <w:jc w:val="center"/>
        <w:rPr>
          <w:b/>
          <w:sz w:val="28"/>
          <w:szCs w:val="28"/>
        </w:rPr>
      </w:pPr>
      <w:r w:rsidRPr="00AE493A">
        <w:rPr>
          <w:b/>
          <w:sz w:val="28"/>
          <w:szCs w:val="28"/>
        </w:rPr>
        <w:t>на постоянной основе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Лицам, замещающим муниципальные должности, гарантируется ежегодный оплачиваемый отпуск.</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Продолжительность ежегодного оплачиваемого отпуска лица, замещающего муниципальную должность, составляет 45 календарных дней.</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48. Пенсия за выслугу лет лиц, замещавших</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муниципальные должности на постоянной основе</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1. Лицам, замещавшим муниципальные должности на постоянной основе, устанавливается пенсия за выслугу лет.</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Пенсия за выслугу лет выплачивается за счет средств местного бюджета.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3. Размер и порядок назначения пенсии за выслугу лет лицу, замещавшему муниципальную должность на постоянной основе, устанавливаются муниципальным нормативным правовым актом.</w:t>
      </w:r>
    </w:p>
    <w:p w:rsidR="00AE493A" w:rsidRPr="00AE493A" w:rsidRDefault="00AE493A" w:rsidP="00AE493A">
      <w:pPr>
        <w:widowControl w:val="0"/>
        <w:autoSpaceDE w:val="0"/>
        <w:autoSpaceDN w:val="0"/>
        <w:spacing w:before="200" w:line="276" w:lineRule="auto"/>
        <w:ind w:firstLine="539"/>
        <w:contextualSpacing/>
        <w:jc w:val="both"/>
        <w:rPr>
          <w:sz w:val="28"/>
          <w:szCs w:val="28"/>
          <w:lang w:val="en-US"/>
        </w:rPr>
      </w:pPr>
      <w:r w:rsidRPr="00AE493A">
        <w:rPr>
          <w:sz w:val="28"/>
          <w:szCs w:val="28"/>
        </w:rPr>
        <w:t xml:space="preserve">4. Пенсия за выслугу лет лицу, замещавшему муниципальную должность, устанавливается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114">
        <w:r w:rsidRPr="00AE493A">
          <w:rPr>
            <w:sz w:val="28"/>
            <w:szCs w:val="28"/>
          </w:rPr>
          <w:t>абзацем седьмым части 16 статьи 35</w:t>
        </w:r>
      </w:hyperlink>
      <w:r w:rsidRPr="00AE493A">
        <w:rPr>
          <w:sz w:val="28"/>
          <w:szCs w:val="28"/>
        </w:rPr>
        <w:t xml:space="preserve">, </w:t>
      </w:r>
      <w:hyperlink r:id="rId115">
        <w:r w:rsidRPr="00AE493A">
          <w:rPr>
            <w:sz w:val="28"/>
            <w:szCs w:val="28"/>
          </w:rPr>
          <w:t>пунктами 2.1</w:t>
        </w:r>
      </w:hyperlink>
      <w:r w:rsidRPr="00AE493A">
        <w:rPr>
          <w:sz w:val="28"/>
          <w:szCs w:val="28"/>
        </w:rPr>
        <w:t xml:space="preserve">, </w:t>
      </w:r>
      <w:hyperlink r:id="rId116">
        <w:r w:rsidRPr="00AE493A">
          <w:rPr>
            <w:sz w:val="28"/>
            <w:szCs w:val="28"/>
          </w:rPr>
          <w:t>3</w:t>
        </w:r>
      </w:hyperlink>
      <w:r w:rsidRPr="00AE493A">
        <w:rPr>
          <w:sz w:val="28"/>
          <w:szCs w:val="28"/>
        </w:rPr>
        <w:t xml:space="preserve">, </w:t>
      </w:r>
      <w:hyperlink r:id="rId117">
        <w:r w:rsidRPr="00AE493A">
          <w:rPr>
            <w:sz w:val="28"/>
            <w:szCs w:val="28"/>
          </w:rPr>
          <w:t>6</w:t>
        </w:r>
      </w:hyperlink>
      <w:r w:rsidRPr="00AE493A">
        <w:rPr>
          <w:sz w:val="28"/>
          <w:szCs w:val="28"/>
        </w:rPr>
        <w:t xml:space="preserve"> - </w:t>
      </w:r>
      <w:hyperlink r:id="rId118">
        <w:r w:rsidRPr="00AE493A">
          <w:rPr>
            <w:sz w:val="28"/>
            <w:szCs w:val="28"/>
          </w:rPr>
          <w:t>9 части 6</w:t>
        </w:r>
      </w:hyperlink>
      <w:r w:rsidRPr="00AE493A">
        <w:rPr>
          <w:sz w:val="28"/>
          <w:szCs w:val="28"/>
        </w:rPr>
        <w:t xml:space="preserve">, </w:t>
      </w:r>
      <w:hyperlink r:id="rId119">
        <w:r w:rsidRPr="00AE493A">
          <w:rPr>
            <w:sz w:val="28"/>
            <w:szCs w:val="28"/>
          </w:rPr>
          <w:t>частью 6.1 статьи 36</w:t>
        </w:r>
      </w:hyperlink>
      <w:r w:rsidRPr="00AE493A">
        <w:rPr>
          <w:sz w:val="28"/>
          <w:szCs w:val="28"/>
        </w:rPr>
        <w:t xml:space="preserve">, </w:t>
      </w:r>
      <w:hyperlink r:id="rId120">
        <w:r w:rsidRPr="00AE493A">
          <w:rPr>
            <w:sz w:val="28"/>
            <w:szCs w:val="28"/>
          </w:rPr>
          <w:t>частью 7.1</w:t>
        </w:r>
      </w:hyperlink>
      <w:r w:rsidRPr="00AE493A">
        <w:rPr>
          <w:sz w:val="28"/>
          <w:szCs w:val="28"/>
        </w:rPr>
        <w:t xml:space="preserve">, </w:t>
      </w:r>
      <w:hyperlink r:id="rId121">
        <w:r w:rsidRPr="00AE493A">
          <w:rPr>
            <w:sz w:val="28"/>
            <w:szCs w:val="28"/>
          </w:rPr>
          <w:t>пунктами 5</w:t>
        </w:r>
      </w:hyperlink>
      <w:r w:rsidRPr="00AE493A">
        <w:rPr>
          <w:sz w:val="28"/>
          <w:szCs w:val="28"/>
        </w:rPr>
        <w:t xml:space="preserve"> - </w:t>
      </w:r>
      <w:hyperlink r:id="rId122">
        <w:r w:rsidRPr="00AE493A">
          <w:rPr>
            <w:sz w:val="28"/>
            <w:szCs w:val="28"/>
          </w:rPr>
          <w:t>8 части 10</w:t>
        </w:r>
      </w:hyperlink>
      <w:r w:rsidRPr="00AE493A">
        <w:rPr>
          <w:sz w:val="28"/>
          <w:szCs w:val="28"/>
        </w:rPr>
        <w:t xml:space="preserve">, </w:t>
      </w:r>
      <w:hyperlink r:id="rId123">
        <w:r w:rsidRPr="00AE493A">
          <w:rPr>
            <w:sz w:val="28"/>
            <w:szCs w:val="28"/>
          </w:rPr>
          <w:t>частью 10.1 статьи 40</w:t>
        </w:r>
      </w:hyperlink>
      <w:r w:rsidRPr="00AE493A">
        <w:rPr>
          <w:sz w:val="28"/>
          <w:szCs w:val="28"/>
        </w:rPr>
        <w:t xml:space="preserve">, </w:t>
      </w:r>
      <w:hyperlink r:id="rId124">
        <w:r w:rsidRPr="00AE493A">
          <w:rPr>
            <w:sz w:val="28"/>
            <w:szCs w:val="28"/>
          </w:rPr>
          <w:t>частями 1</w:t>
        </w:r>
      </w:hyperlink>
      <w:r w:rsidRPr="00AE493A">
        <w:rPr>
          <w:sz w:val="28"/>
          <w:szCs w:val="28"/>
        </w:rPr>
        <w:t xml:space="preserve"> и </w:t>
      </w:r>
      <w:hyperlink r:id="rId125">
        <w:r w:rsidRPr="00AE493A">
          <w:rPr>
            <w:sz w:val="28"/>
            <w:szCs w:val="28"/>
          </w:rPr>
          <w:t>2 статьи 73</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line="276" w:lineRule="auto"/>
        <w:ind w:firstLine="539"/>
        <w:contextualSpacing/>
        <w:jc w:val="both"/>
        <w:rPr>
          <w:sz w:val="28"/>
          <w:szCs w:val="28"/>
          <w:lang w:val="en-US"/>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49. Дополнительные гарантии осуществления полномочий</w:t>
      </w:r>
    </w:p>
    <w:p w:rsidR="00AE493A" w:rsidRPr="00AE493A" w:rsidRDefault="00AE493A" w:rsidP="00AE493A">
      <w:pPr>
        <w:widowControl w:val="0"/>
        <w:autoSpaceDE w:val="0"/>
        <w:autoSpaceDN w:val="0"/>
        <w:jc w:val="center"/>
        <w:rPr>
          <w:b/>
          <w:sz w:val="28"/>
          <w:szCs w:val="28"/>
        </w:rPr>
      </w:pPr>
      <w:r w:rsidRPr="00AE493A">
        <w:rPr>
          <w:b/>
          <w:sz w:val="28"/>
          <w:szCs w:val="28"/>
        </w:rPr>
        <w:t>лиц, замещающих муниципальные должности на постоянной основе</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Лицу, замещающему муниципальную должность на постоянной основе, за счет средств местного бюджета могут предоставляться следующие гарантии: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добровольное медицинское страхование;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служебный автотранспорт для осуществления полномочий;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служебная мобильная (сотовая) связь;</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санаторно-курортная путевка по медицинским показаниям и возмещение за проезд к месту лечения и обратно, а также санаторно-курортная путевка одному члену семьи.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Гарантии, установленные частью 1 настоящей статьи, могут распространяться на депутатов, в случае если расходы на их осуществление предусмотрены в бюджете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Порядок предоставления гарантий, предусмотренных настоящей статьей, устанавливается муниципальным нормативным правовым актом.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Лицу, замещающему муниципальную должность на постоянной основе, может предоставляться целевой жилищный заем за счет средств областного бюджета в порядке и на условиях, предусмотренных законами Кемеровской области - Кузбасса.</w:t>
      </w:r>
    </w:p>
    <w:p w:rsidR="00AE493A" w:rsidRPr="00AE493A" w:rsidRDefault="00AE493A" w:rsidP="00AE493A">
      <w:pPr>
        <w:widowControl w:val="0"/>
        <w:autoSpaceDE w:val="0"/>
        <w:autoSpaceDN w:val="0"/>
        <w:outlineLvl w:val="0"/>
        <w:rPr>
          <w:b/>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V</w:t>
      </w:r>
      <w:r w:rsidRPr="00AE493A">
        <w:rPr>
          <w:b/>
          <w:sz w:val="28"/>
          <w:szCs w:val="28"/>
          <w:lang w:val="en-US"/>
        </w:rPr>
        <w:t>I</w:t>
      </w:r>
      <w:r w:rsidRPr="00AE493A">
        <w:rPr>
          <w:b/>
          <w:sz w:val="28"/>
          <w:szCs w:val="28"/>
        </w:rPr>
        <w:t>. МУНИЦИПАЛЬНАЯ СЛУЖБА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50. Муниципальная служба в Прокопьевском</w:t>
      </w:r>
    </w:p>
    <w:p w:rsidR="00AE493A" w:rsidRPr="00AE493A" w:rsidRDefault="00AE493A" w:rsidP="00AE493A">
      <w:pPr>
        <w:widowControl w:val="0"/>
        <w:autoSpaceDE w:val="0"/>
        <w:autoSpaceDN w:val="0"/>
        <w:rPr>
          <w:b/>
          <w:sz w:val="28"/>
          <w:szCs w:val="28"/>
        </w:rPr>
      </w:pPr>
      <w:r w:rsidRPr="00AE493A">
        <w:rPr>
          <w:b/>
          <w:sz w:val="28"/>
          <w:szCs w:val="28"/>
        </w:rPr>
        <w:t xml:space="preserve">                                         муниципальном округе</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 глава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Ограничения, запреты, требования о предотвращении или об урегулировании конфликта интересов, связанные с муниципальной службой, устанавливаются законодательством Российской Федерации и Кемеровской области - Кузбасса. Органы местного самоуправления не вправе устанавливать для муниципальных служащих дополнительные ограничения, связанные с муниципальной службой.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5</w:t>
      </w:r>
      <w:r w:rsidRPr="00AE493A">
        <w:rPr>
          <w:b/>
          <w:sz w:val="28"/>
          <w:szCs w:val="28"/>
        </w:rPr>
        <w:t>1. Правовая регламентация муниципальной службы</w:t>
      </w:r>
    </w:p>
    <w:p w:rsidR="00AE493A" w:rsidRPr="00AE493A" w:rsidRDefault="00AE493A" w:rsidP="00AE493A">
      <w:pPr>
        <w:widowControl w:val="0"/>
        <w:autoSpaceDE w:val="0"/>
        <w:autoSpaceDN w:val="0"/>
        <w:jc w:val="center"/>
        <w:rPr>
          <w:b/>
          <w:sz w:val="28"/>
          <w:szCs w:val="28"/>
        </w:rPr>
      </w:pPr>
      <w:r w:rsidRPr="00AE493A">
        <w:rPr>
          <w:b/>
          <w:sz w:val="28"/>
          <w:szCs w:val="28"/>
        </w:rPr>
        <w:t>в Прокопьевском муниципальном округе</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Правовая регламентация муниципальной службы в Прокопьевском муниципальном округе, включающая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w:t>
      </w:r>
      <w:hyperlink r:id="rId126">
        <w:r w:rsidRPr="00AE493A">
          <w:rPr>
            <w:color w:val="0000FF"/>
            <w:sz w:val="28"/>
            <w:szCs w:val="28"/>
          </w:rPr>
          <w:t>Конституцией</w:t>
        </w:r>
      </w:hyperlink>
      <w:r w:rsidRPr="00AE493A">
        <w:rPr>
          <w:sz w:val="28"/>
          <w:szCs w:val="28"/>
        </w:rPr>
        <w:t xml:space="preserve"> Российской Федерации, федеральными законами, а также принимаемыми в соответствии с ними законами Кемеровской области - Кузбасса, настоящим Уставом и иными муниципальными правовыми актами.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127">
        <w:r w:rsidRPr="00AE493A">
          <w:rPr>
            <w:color w:val="0000FF"/>
            <w:sz w:val="28"/>
            <w:szCs w:val="28"/>
          </w:rPr>
          <w:t>законом</w:t>
        </w:r>
      </w:hyperlink>
      <w:r w:rsidRPr="00AE493A">
        <w:rPr>
          <w:sz w:val="28"/>
          <w:szCs w:val="28"/>
        </w:rPr>
        <w:t xml:space="preserve"> 02.03.2007 № 25-ФЗ «О муниципальной службе в Российской Федерации».</w:t>
      </w:r>
    </w:p>
    <w:p w:rsidR="00AE493A" w:rsidRPr="00AE493A" w:rsidRDefault="00AE493A" w:rsidP="00AE493A">
      <w:pPr>
        <w:widowControl w:val="0"/>
        <w:autoSpaceDE w:val="0"/>
        <w:autoSpaceDN w:val="0"/>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52. Должности муниципальной службы</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Должность муниципальной службы - должность в органе местного самоуправления, которая образуется в соответствии с Уставом муниципального образования Прокопьевский муниципальный округ Кемеровской области - Кузбасса,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Должности муниципальной службы устанавливаются муниципальными правовыми актами в соответствии с реестром должностей муниципальной службы в Кемеровской области - Кузбассе, утверждаемым законом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Кемеровской области - Кузбассе.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53. Правовое положение (статус) муниципального</w:t>
      </w:r>
    </w:p>
    <w:p w:rsidR="00AE493A" w:rsidRPr="00AE493A" w:rsidRDefault="00AE493A" w:rsidP="00AE493A">
      <w:pPr>
        <w:widowControl w:val="0"/>
        <w:tabs>
          <w:tab w:val="left" w:pos="2552"/>
        </w:tabs>
        <w:autoSpaceDE w:val="0"/>
        <w:autoSpaceDN w:val="0"/>
        <w:rPr>
          <w:b/>
          <w:sz w:val="28"/>
          <w:szCs w:val="28"/>
          <w:lang w:val="en-US"/>
        </w:rPr>
      </w:pPr>
      <w:r w:rsidRPr="00AE493A">
        <w:rPr>
          <w:b/>
          <w:sz w:val="28"/>
          <w:szCs w:val="28"/>
        </w:rPr>
        <w:tab/>
        <w:t>служащего</w:t>
      </w:r>
    </w:p>
    <w:p w:rsidR="00AE493A" w:rsidRPr="00AE493A" w:rsidRDefault="00AE493A" w:rsidP="00AE493A">
      <w:pPr>
        <w:widowControl w:val="0"/>
        <w:tabs>
          <w:tab w:val="left" w:pos="2552"/>
        </w:tabs>
        <w:autoSpaceDE w:val="0"/>
        <w:autoSpaceDN w:val="0"/>
        <w:rPr>
          <w:b/>
          <w:sz w:val="28"/>
          <w:szCs w:val="28"/>
          <w:lang w:val="en-US"/>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Кемеровской области - Кузбасса, обязанности по должности муниципальной службы за денежное содержание, выплачиваемое за счет средств местного бюджета.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Муниципальные служащие обладают правами и несут обязанности, предусмотренные законодательством о муниципальной службе с учетом ограничений и запретов, связанных с муниципальной службой.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54. Условия и порядок прохождения муниципальной</w:t>
      </w:r>
    </w:p>
    <w:p w:rsidR="00AE493A" w:rsidRPr="00AE493A" w:rsidRDefault="00AE493A" w:rsidP="00AE493A">
      <w:pPr>
        <w:widowControl w:val="0"/>
        <w:autoSpaceDE w:val="0"/>
        <w:autoSpaceDN w:val="0"/>
        <w:jc w:val="center"/>
        <w:rPr>
          <w:b/>
          <w:sz w:val="28"/>
          <w:szCs w:val="28"/>
        </w:rPr>
      </w:pPr>
      <w:r w:rsidRPr="00AE493A">
        <w:rPr>
          <w:b/>
          <w:sz w:val="28"/>
          <w:szCs w:val="28"/>
        </w:rPr>
        <w:t>службы</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28">
        <w:r w:rsidRPr="00AE493A">
          <w:rPr>
            <w:color w:val="0000FF"/>
            <w:sz w:val="28"/>
            <w:szCs w:val="28"/>
          </w:rPr>
          <w:t>законом</w:t>
        </w:r>
      </w:hyperlink>
      <w:r w:rsidRPr="00AE493A">
        <w:rPr>
          <w:sz w:val="28"/>
          <w:szCs w:val="28"/>
        </w:rPr>
        <w:t xml:space="preserve"> от 02.03.2007 № 25-ФЗ «О муниципальной службе в Российской Федерации», для замещения должностей муниципальной службы, при отсутствии обстоятельств, указанных в </w:t>
      </w:r>
      <w:hyperlink r:id="rId129">
        <w:r w:rsidRPr="00AE493A">
          <w:rPr>
            <w:color w:val="0000FF"/>
            <w:sz w:val="28"/>
            <w:szCs w:val="28"/>
          </w:rPr>
          <w:t>статье 13</w:t>
        </w:r>
      </w:hyperlink>
      <w:r w:rsidRPr="00AE493A">
        <w:rPr>
          <w:sz w:val="28"/>
          <w:szCs w:val="28"/>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3. При замещении должности муниципальной службы в Прокопьевском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муниципальным правовым актом, принимаемым Советом народных депутатов Прокопьевского муниципального округа.</w:t>
      </w:r>
    </w:p>
    <w:p w:rsidR="00AE493A" w:rsidRPr="00AE493A" w:rsidRDefault="00AE493A" w:rsidP="00AE493A">
      <w:pPr>
        <w:autoSpaceDE w:val="0"/>
        <w:autoSpaceDN w:val="0"/>
        <w:adjustRightInd w:val="0"/>
        <w:spacing w:line="276" w:lineRule="auto"/>
        <w:ind w:firstLine="539"/>
        <w:jc w:val="both"/>
        <w:rPr>
          <w:sz w:val="28"/>
          <w:szCs w:val="28"/>
        </w:rPr>
      </w:pPr>
      <w:r w:rsidRPr="00AE493A">
        <w:rPr>
          <w:sz w:val="28"/>
          <w:szCs w:val="28"/>
        </w:rPr>
        <w:t xml:space="preserve">4. В целях определения соответствия муниципального служащего замещаемой должности муниципальной службы проводится его аттестация. Аттестация проводится один раз в три года. Порядок и условия проведения аттестации муниципальных служащих устанавливаются муниципальным правовым актом в соответствии с типовым положением о проведении аттестации муниципальных служащих, утверждаемым законом Кемеровской области - Кузбасса. </w:t>
      </w: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5. Порядок прохождения муниципальной службы, требования к муниципальным должностям муниципальной службы определяются Положением о муниципальной службе в Прокопьевском муниципальном округе и иными муниципальными правовыми актами, принимаемыми в соответствии с действующим законодательством.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55. Расходы на муниципальную службу</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1. Финансирование расходов на муниципальную службу осуществляется за счет средств бюджета Прокопьевского муниципального округа.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Кемеровской области-Кузбасса.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3.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Прокопьевского муниципального округа в соответствии с законодательством Российской Федерации и законодательством Кемеровской области - Кузбасса.</w:t>
      </w: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VII. МУНИЦИПАЛЬНЫЕ ПРАВОВЫЕ АКТЫ</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56. Муниципальные правовые акты Прокопьевского</w:t>
      </w:r>
    </w:p>
    <w:p w:rsidR="00AE493A" w:rsidRPr="00AE493A" w:rsidRDefault="00AE493A" w:rsidP="00AE493A">
      <w:pPr>
        <w:widowControl w:val="0"/>
        <w:autoSpaceDE w:val="0"/>
        <w:autoSpaceDN w:val="0"/>
        <w:contextualSpacing/>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contextualSpacing/>
        <w:jc w:val="both"/>
        <w:rPr>
          <w:sz w:val="28"/>
          <w:szCs w:val="28"/>
        </w:rPr>
      </w:pPr>
    </w:p>
    <w:p w:rsidR="00AE493A" w:rsidRPr="00AE493A" w:rsidRDefault="00AE493A" w:rsidP="00AE493A">
      <w:pPr>
        <w:widowControl w:val="0"/>
        <w:autoSpaceDE w:val="0"/>
        <w:autoSpaceDN w:val="0"/>
        <w:ind w:firstLine="540"/>
        <w:contextualSpacing/>
        <w:jc w:val="both"/>
        <w:rPr>
          <w:sz w:val="28"/>
          <w:szCs w:val="28"/>
        </w:rPr>
      </w:pPr>
      <w:r w:rsidRPr="00AE493A">
        <w:rPr>
          <w:sz w:val="28"/>
          <w:szCs w:val="28"/>
        </w:rPr>
        <w:t>1.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Кемеровской области-Кузбасса,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2. В систему муниципальных правовых актов входят:</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Устав муниципального образования Прокопьевский муниципальный округ Кемеровской области - Кузбасса, решения, принимаемые на местном референдуме;</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нормативные и иные правовые акты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правовые акты главы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 правовые акты администрации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 правовые акты финансового управления администрации Прокопьевского муниципального округа, принятые в пределах своей компетенции по вопросам регулирования бюджетных правоотношений;</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правовые акты Контрольно-счетной палаты Прокопьевского муниципального округа.</w:t>
      </w:r>
    </w:p>
    <w:p w:rsidR="00AE493A" w:rsidRPr="00AE493A" w:rsidRDefault="00AE493A" w:rsidP="00AE493A">
      <w:pPr>
        <w:widowControl w:val="0"/>
        <w:autoSpaceDE w:val="0"/>
        <w:autoSpaceDN w:val="0"/>
        <w:spacing w:before="200"/>
        <w:ind w:firstLine="540"/>
        <w:contextualSpacing/>
        <w:jc w:val="both"/>
        <w:rPr>
          <w:sz w:val="28"/>
          <w:szCs w:val="28"/>
        </w:rPr>
      </w:pPr>
      <w:r w:rsidRPr="00AE493A">
        <w:rPr>
          <w:sz w:val="28"/>
          <w:szCs w:val="28"/>
        </w:rPr>
        <w:t>3. Устав муниципального образования Прокопьевский муниципальный округ Кемеровской области - Кузбасса и оформленные в виде правовых актов решения, принятые на местном референдуме, являются актами высшей юридической силы. Иные правовые акты округа не должны противоречить им. Правовые акты Прокопьевского муниципального округа обязательны для исполнения на всей территории муниципального округа.</w:t>
      </w:r>
    </w:p>
    <w:p w:rsidR="00AE493A" w:rsidRPr="00AE493A" w:rsidRDefault="00AE493A" w:rsidP="00AE493A">
      <w:pPr>
        <w:autoSpaceDE w:val="0"/>
        <w:autoSpaceDN w:val="0"/>
        <w:adjustRightInd w:val="0"/>
        <w:ind w:firstLine="539"/>
        <w:jc w:val="both"/>
        <w:rPr>
          <w:color w:val="FF0000"/>
          <w:sz w:val="28"/>
          <w:szCs w:val="28"/>
        </w:rPr>
      </w:pPr>
      <w:r w:rsidRPr="00AE493A">
        <w:rPr>
          <w:sz w:val="28"/>
          <w:szCs w:val="28"/>
        </w:rPr>
        <w:t xml:space="preserve">4. Муниципальные правовые акты Прокопьевского муниципального округа, включенные в перечень Закона Кемеровской области от 26.12.2013 № 142-ОЗ «О порядке проведения оценки регулирующего воздействия проектов нормативных правовых актов и экспертизы нормативных правовых актов в Кемеровской области – Кузбассе»,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Прокопьевского муниципального округа. </w:t>
      </w:r>
    </w:p>
    <w:p w:rsidR="00AE493A" w:rsidRPr="00AE493A" w:rsidRDefault="00AE493A" w:rsidP="00AE493A">
      <w:pPr>
        <w:autoSpaceDE w:val="0"/>
        <w:autoSpaceDN w:val="0"/>
        <w:adjustRightInd w:val="0"/>
        <w:ind w:firstLine="540"/>
        <w:jc w:val="both"/>
        <w:rPr>
          <w:color w:val="FF0000"/>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57. Принятие Устава Прокопьевского муниципального</w:t>
      </w:r>
    </w:p>
    <w:p w:rsidR="00AE493A" w:rsidRPr="00AE493A" w:rsidRDefault="00AE493A" w:rsidP="00AE493A">
      <w:pPr>
        <w:widowControl w:val="0"/>
        <w:tabs>
          <w:tab w:val="left" w:pos="2268"/>
        </w:tabs>
        <w:autoSpaceDE w:val="0"/>
        <w:autoSpaceDN w:val="0"/>
        <w:rPr>
          <w:b/>
          <w:sz w:val="28"/>
          <w:szCs w:val="28"/>
        </w:rPr>
      </w:pPr>
      <w:r w:rsidRPr="00AE493A">
        <w:rPr>
          <w:b/>
          <w:sz w:val="28"/>
          <w:szCs w:val="28"/>
        </w:rPr>
        <w:tab/>
        <w:t>округа, внесение в него изменений и дополнений</w:t>
      </w:r>
    </w:p>
    <w:p w:rsidR="00AE493A" w:rsidRPr="00AE493A" w:rsidRDefault="00AE493A" w:rsidP="00AE493A">
      <w:pPr>
        <w:widowControl w:val="0"/>
        <w:autoSpaceDE w:val="0"/>
        <w:autoSpaceDN w:val="0"/>
        <w:ind w:firstLine="539"/>
        <w:contextualSpacing/>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Проект Устава муниципального образования Прокопьевский муниципальный округ Кемеровской области - Кузбасса, проект решения о внесении изменений и дополнений в Устав муниципального образования Прокопьевский муниципальный округ Кемеровской области - Кузбасса подлежат официальному (опубликованию) обнародованию не позднее чем за 30 (тридцать) дней до дня рассмотрения вопроса о принятии Устава муниципального образования Прокопьевский муниципальный округ Кемеровской области - Кузбасса, внесении изменений и дополнений в Устав муниципального образования Прокопьевский муниципальный округ Кемеровской области - Кузбасса с одновременным официальным обнародованием установленного Советом народных депутатов Прокопьевского муниципального округа порядка учета предложений по проекту Устава муниципального образования Прокопьевский муниципальный округ Кемеровской области - Кузбасса, проекту указанного решения, а также порядка участия граждан в его обсуждении.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Прокопьевский муниципальный округ Кемеровской области - Кузбасса, а также порядка участия граждан в его обсуждении в случае, когда в Устав муниципального образования Прокопьевский муниципальный округ Кемеровской области - Кузбасса вносятся изменения в форме точного воспроизведения положений </w:t>
      </w:r>
      <w:hyperlink r:id="rId130">
        <w:r w:rsidRPr="00AE493A">
          <w:rPr>
            <w:color w:val="0000FF"/>
            <w:sz w:val="28"/>
            <w:szCs w:val="28"/>
          </w:rPr>
          <w:t>Конституции</w:t>
        </w:r>
      </w:hyperlink>
      <w:r w:rsidRPr="00AE493A">
        <w:rPr>
          <w:sz w:val="28"/>
          <w:szCs w:val="28"/>
        </w:rPr>
        <w:t xml:space="preserve"> Российской Федерации, федеральных законов, Устава Кемеровской области - Кузбасса или законов Кемеровской области - Кузбасса в целях приведения данного Устава в соответствие с этими нормативными правовыми актами.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По проекту Устава муниципального образования Прокопьевский муниципальный округ Кемеровской области - Кузбасса, проекту решения о внесении изменений и дополнений в Устав муниципального образования Прокопьевский муниципальный округ Кемеровской области - Кузбасса в порядке, утверждаемом Советом народных депутатов Прокопьевского муниципального округа, проводятся публичные слушания.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Решение Совета народных депутатов Прокопьевского муниципального округа о принятии Устава муниципального образования Прокопьевский муниципальный округ Кемеровской области - Кузбасса, решение о внесении изменений и дополнений в него принимаются большинством в две трети голосов от установленной численности депутатов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Устав муниципального образования Прокопьевский муниципальный округ Кемеровской области - Кузбасса, решение о внесении изменений и дополнений в Устав муниципального образования Прокопьевский муниципальный округ Кемеровской области - Кузбасса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Устав Прокопьевского муниципального округа Кемеровской области - Кузбасса, решение о внесении изменений и дополнений в Устав муниципального округа подлежат официальному опубликованию (обнародованию)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Прокопьевского муниципального округа Кемеровской области - Кузбасса, решении о внесении изменений в Устав муниципального округа в государственный реестр уставов муниципальных образований субъекта Российской Федерации, предусмотренного </w:t>
      </w:r>
      <w:hyperlink r:id="rId131">
        <w:r w:rsidRPr="00AE493A">
          <w:rPr>
            <w:color w:val="0000FF"/>
            <w:sz w:val="28"/>
            <w:szCs w:val="28"/>
          </w:rPr>
          <w:t>частью 6 статьи 4</w:t>
        </w:r>
      </w:hyperlink>
      <w:r w:rsidRPr="00AE493A">
        <w:rPr>
          <w:sz w:val="28"/>
          <w:szCs w:val="28"/>
        </w:rPr>
        <w:t xml:space="preserve"> Федерального закона от 21 июля 2005 года № 97-ФЗ «О государственной регистрации уставов муниципальных образований», и вступают в силу после их официального опубликования (обнародования).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Глава Прокопьевского муниципального округа в течение 10 (десяти) дней со дня официального опубликования (обнародования) Устава Прокопьевского муниципального округа, решения о внесении изменений и дополнений в Устав муниципального округа обязан направить в регистрирующий орган сведения об источнике и о дате официального опубликования Устава муниципального округа, решения о внесении изменений и дополнений в Устав муниципального округа для включения указанных сведений в государственный реестр Уставов муниципальных образований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Приведение Устава муниципального образования в соответствие с федеральным законом, законом Кемеровской области - Кузбасса осуществляется в установленный этими законодательными актами срок. В случае если федеральным законом, законом Кемеровской области - Кузбасса указанный срок не установлен, срок приведения устава муниципального образования в соответствие с федеральным законом, законом Кемеровской области - Кузбасса определяется с учетом даты вступления в силу соответствующего федерального закона, закона Кемеровской области - Кузбасса,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58. Решения, принятые на местном референдуме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Непосредственное решение гражданами вопросов местного значения муниципального образования осуществляется путем волеизъявления населения муниципального округа, выраженного на местном референдуме.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(пятнадцати)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E493A" w:rsidRPr="00AE493A" w:rsidRDefault="00AE493A" w:rsidP="00AE493A">
      <w:pPr>
        <w:widowControl w:val="0"/>
        <w:autoSpaceDE w:val="0"/>
        <w:autoSpaceDN w:val="0"/>
        <w:spacing w:before="200"/>
        <w:ind w:firstLine="539"/>
        <w:contextualSpacing/>
        <w:jc w:val="both"/>
        <w:rPr>
          <w:sz w:val="28"/>
          <w:szCs w:val="28"/>
          <w:lang w:val="en-US"/>
        </w:rPr>
      </w:pPr>
      <w:r w:rsidRPr="00AE493A">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lang w:val="en-US"/>
        </w:rPr>
      </w:pPr>
    </w:p>
    <w:p w:rsidR="00AE493A" w:rsidRPr="00AE493A" w:rsidRDefault="00AE493A" w:rsidP="00AE493A">
      <w:pPr>
        <w:widowControl w:val="0"/>
        <w:tabs>
          <w:tab w:val="left" w:pos="567"/>
        </w:tabs>
        <w:autoSpaceDE w:val="0"/>
        <w:autoSpaceDN w:val="0"/>
        <w:outlineLvl w:val="1"/>
        <w:rPr>
          <w:b/>
          <w:sz w:val="28"/>
          <w:szCs w:val="28"/>
        </w:rPr>
      </w:pPr>
      <w:r w:rsidRPr="00AE493A">
        <w:rPr>
          <w:b/>
          <w:sz w:val="28"/>
          <w:szCs w:val="28"/>
        </w:rPr>
        <w:tab/>
      </w:r>
      <w:r w:rsidRPr="00AE493A">
        <w:rPr>
          <w:b/>
          <w:sz w:val="28"/>
          <w:szCs w:val="28"/>
        </w:rPr>
        <w:tab/>
        <w:t>Статья 59. Правовые акты Совета народных депутатов</w:t>
      </w:r>
    </w:p>
    <w:p w:rsidR="00AE493A" w:rsidRPr="00AE493A" w:rsidRDefault="00AE493A" w:rsidP="00AE493A">
      <w:pPr>
        <w:widowControl w:val="0"/>
        <w:tabs>
          <w:tab w:val="left" w:pos="567"/>
          <w:tab w:val="left" w:pos="2127"/>
        </w:tabs>
        <w:autoSpaceDE w:val="0"/>
        <w:autoSpaceDN w:val="0"/>
        <w:rPr>
          <w:b/>
          <w:sz w:val="28"/>
          <w:szCs w:val="28"/>
        </w:rPr>
      </w:pPr>
      <w:r w:rsidRPr="00AE493A">
        <w:rPr>
          <w:b/>
          <w:sz w:val="28"/>
          <w:szCs w:val="28"/>
        </w:rPr>
        <w:tab/>
      </w:r>
      <w:r w:rsidRPr="00AE493A">
        <w:rPr>
          <w:b/>
          <w:sz w:val="28"/>
          <w:szCs w:val="28"/>
        </w:rPr>
        <w:tab/>
        <w:t>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Совет народных депутатов Прокопьевского муниципального округа по вопросам, отнесенным к его компетенции федеральными законами, законами Кемеровской области - Кузбасса, настоящим Уставом, принимает решения, устанавливающие правила, обязательные для исполнения на территории Прокопьевского муниципального округа, решение об удалении главы Прокопьевского муниципального округа в отставку, а также решения по вопросам организации деятельности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Председатель Совета народных депутатов Прокопьевского муниципального округа издает постановления и распоряжения по вопросам организации деятельности Совета народных депутатов Прокопьевского муниципального округа, подписывает решения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Решения Совета народных депутатов Прокопьевского муниципального округа, устанавливающие правила, обязательные для исполнения на территории муниципального округа, принимаются большинством голосов от установленной численности депутатов Прокопьевского муниципального округа, если иное не установлено Федеральным </w:t>
      </w:r>
      <w:hyperlink r:id="rId132">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Решения о принятии Устава муниципального образования и внесении в него изменений, при преодолении вето главы округа при рассмотрении им вопроса о подписании и опубликовании (обнародовании) решения представительного органа, принимаются двумя третями от установленной численности депутатов представительного органа.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3. Нормативный правовой акт, принятый Советом народных депутатов Прокопьевского муниципального округа, направляется в течение 10 (десяти) дней главе Прокопьевского муниципального округа для подписания и опубликования (обнародования). Глава Прокопьевского муниципального округа имеет право отклонить нормативный правовой акт, принятый представительным органом. В этом случае указанный нормативный правовой акт в течение 10 (десяти) дней возвращается в представительный орган с мотивированным обоснованием его отклонения либо с предложениями о внесении в него изменений и дополнений. Если глава муниципального округа отклонит нормативный правовой акт, он вновь рассматривается представительным органом.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он подлежит подписанию главой муниципального округа в течение семи дней и опубликованию (обнародованию).</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xml:space="preserve">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Прокопьевский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 </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xml:space="preserve">Муниципальные нормативные правовые акты о налогах и сборах вступают в силу в соответствии с Налоговым </w:t>
      </w:r>
      <w:hyperlink r:id="rId133">
        <w:r w:rsidRPr="00AE493A">
          <w:rPr>
            <w:color w:val="0000FF"/>
            <w:sz w:val="28"/>
            <w:szCs w:val="28"/>
          </w:rPr>
          <w:t>кодексом</w:t>
        </w:r>
      </w:hyperlink>
      <w:r w:rsidRPr="00AE493A">
        <w:rPr>
          <w:sz w:val="28"/>
          <w:szCs w:val="28"/>
        </w:rPr>
        <w:t xml:space="preserve"> Российской Федерации, о бюджете - в соответствии с Бюджетным </w:t>
      </w:r>
      <w:hyperlink r:id="rId134">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Иные муниципальные нормативные правовые акты вступают в силу со дня их подписания главой муниципального округа, если иной срок вступления в силу не предусмотрен федеральным и (или) законом Кемеровской области - Кузбасса либо, самим актом.</w:t>
      </w:r>
    </w:p>
    <w:p w:rsidR="00AE493A" w:rsidRPr="00AE493A" w:rsidRDefault="00AE493A" w:rsidP="00AE493A">
      <w:pPr>
        <w:widowControl w:val="0"/>
        <w:autoSpaceDE w:val="0"/>
        <w:autoSpaceDN w:val="0"/>
        <w:spacing w:before="200" w:line="276" w:lineRule="auto"/>
        <w:ind w:firstLine="539"/>
        <w:contextualSpacing/>
        <w:jc w:val="both"/>
        <w:rPr>
          <w:sz w:val="28"/>
          <w:szCs w:val="28"/>
        </w:rPr>
      </w:pPr>
    </w:p>
    <w:p w:rsidR="00AE493A" w:rsidRPr="00AE493A" w:rsidRDefault="00AE493A" w:rsidP="00AE493A">
      <w:pPr>
        <w:widowControl w:val="0"/>
        <w:tabs>
          <w:tab w:val="left" w:pos="567"/>
        </w:tabs>
        <w:autoSpaceDE w:val="0"/>
        <w:autoSpaceDN w:val="0"/>
        <w:outlineLvl w:val="1"/>
        <w:rPr>
          <w:b/>
          <w:sz w:val="28"/>
          <w:szCs w:val="28"/>
        </w:rPr>
      </w:pPr>
      <w:r w:rsidRPr="00AE493A">
        <w:rPr>
          <w:b/>
          <w:sz w:val="28"/>
          <w:szCs w:val="28"/>
        </w:rPr>
        <w:tab/>
      </w:r>
      <w:r w:rsidRPr="00AE493A">
        <w:rPr>
          <w:b/>
          <w:sz w:val="28"/>
          <w:szCs w:val="28"/>
        </w:rPr>
        <w:tab/>
        <w:t>Статья 60. Правовые акты главы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Глава Прокопьевского муниципального округа в пределах своих полномочий, установленных федеральными законами, законами Кемеровской области - Кузбасса, настоящим Уставом, издает: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 постановления местной администрации по вопросам местного значения в пределах своей компетенции и вопросам, связанным с осуществлением отдельных государственных полномочий, переданных органам местного самоуправления федеральными законами,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распоряжения местной администрации по вопросам организации работы администрации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135">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другими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Правовые акты главы Прокопьевского муниципального округа не должны противоречить </w:t>
      </w:r>
      <w:hyperlink r:id="rId136">
        <w:r w:rsidRPr="00AE493A">
          <w:rPr>
            <w:color w:val="0000FF"/>
            <w:sz w:val="28"/>
            <w:szCs w:val="28"/>
          </w:rPr>
          <w:t>Конституции</w:t>
        </w:r>
      </w:hyperlink>
      <w:r w:rsidRPr="00AE493A">
        <w:rPr>
          <w:sz w:val="28"/>
          <w:szCs w:val="28"/>
        </w:rPr>
        <w:t xml:space="preserve"> Российской Федерации, федеральным законам, Уставу Кемеровской области - Кузбасса, законам Кемеровской области - Кузбасса, настоящему Уставу и правовым актам, принятым на местном референдуме.</w:t>
      </w:r>
    </w:p>
    <w:p w:rsidR="00AE493A" w:rsidRPr="00AE493A" w:rsidRDefault="00AE493A" w:rsidP="00AE493A">
      <w:pPr>
        <w:autoSpaceDE w:val="0"/>
        <w:autoSpaceDN w:val="0"/>
        <w:adjustRightInd w:val="0"/>
        <w:ind w:firstLine="539"/>
        <w:jc w:val="both"/>
        <w:rPr>
          <w:sz w:val="28"/>
          <w:szCs w:val="28"/>
        </w:rPr>
      </w:pPr>
      <w:r w:rsidRPr="00AE493A">
        <w:rPr>
          <w:sz w:val="28"/>
          <w:szCs w:val="28"/>
        </w:rPr>
        <w:t>3. Проекты постановлений, распоряжений администрации Прокопьевского муниципального округа, главы Прокопьевского муниципального округа вносятся непосредственно главой Прокопьевского муниципального округа, первым заместителем и заместителями главы Прокопьевского муниципального округа, руководителями территориальных, отраслевых (функциональных) органов администрации Прокопьевского муниципального округа, органами территориального общественного самоуправления, инициативными группами граждан, государственными органами и их должностными лицами Кемеровской области-Кузбасса, прокурором Прокопьевского района.</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4. Правовые акты главы Прокопьевского муниципального округа вступают в силу с момента подписания, если иное не определено в самом правовом акте.</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5. Правовые акты главы Прокопьевского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AE493A" w:rsidRPr="00AE493A" w:rsidRDefault="00AE493A" w:rsidP="00AE493A">
      <w:pPr>
        <w:autoSpaceDE w:val="0"/>
        <w:autoSpaceDN w:val="0"/>
        <w:adjustRightInd w:val="0"/>
        <w:ind w:firstLine="540"/>
        <w:jc w:val="both"/>
        <w:outlineLvl w:val="0"/>
        <w:rPr>
          <w:b/>
          <w:bCs/>
          <w:sz w:val="28"/>
          <w:szCs w:val="28"/>
        </w:rPr>
      </w:pPr>
    </w:p>
    <w:p w:rsidR="00AE493A" w:rsidRPr="00AE493A" w:rsidRDefault="00AE493A" w:rsidP="00AE493A">
      <w:pPr>
        <w:autoSpaceDE w:val="0"/>
        <w:autoSpaceDN w:val="0"/>
        <w:adjustRightInd w:val="0"/>
        <w:ind w:firstLine="540"/>
        <w:jc w:val="both"/>
        <w:outlineLvl w:val="0"/>
        <w:rPr>
          <w:b/>
          <w:bCs/>
          <w:sz w:val="28"/>
          <w:szCs w:val="28"/>
        </w:rPr>
      </w:pPr>
      <w:r w:rsidRPr="00AE493A">
        <w:rPr>
          <w:b/>
          <w:bCs/>
          <w:sz w:val="28"/>
          <w:szCs w:val="28"/>
        </w:rPr>
        <w:t>Статья 61. Муниципальные правовые акты финансового управления администрации Прокопьевского муниципального округа</w:t>
      </w:r>
    </w:p>
    <w:p w:rsidR="00AE493A" w:rsidRPr="00AE493A" w:rsidRDefault="00AE493A" w:rsidP="00AE493A">
      <w:pPr>
        <w:autoSpaceDE w:val="0"/>
        <w:autoSpaceDN w:val="0"/>
        <w:adjustRightInd w:val="0"/>
        <w:jc w:val="both"/>
        <w:rPr>
          <w:sz w:val="28"/>
          <w:szCs w:val="28"/>
        </w:rPr>
      </w:pPr>
    </w:p>
    <w:p w:rsidR="00AE493A" w:rsidRPr="00AE493A" w:rsidRDefault="00AE493A" w:rsidP="00AE493A">
      <w:pPr>
        <w:autoSpaceDE w:val="0"/>
        <w:autoSpaceDN w:val="0"/>
        <w:adjustRightInd w:val="0"/>
        <w:ind w:firstLine="540"/>
        <w:jc w:val="both"/>
        <w:rPr>
          <w:sz w:val="28"/>
          <w:szCs w:val="28"/>
        </w:rPr>
      </w:pPr>
      <w:r w:rsidRPr="00AE493A">
        <w:rPr>
          <w:sz w:val="28"/>
          <w:szCs w:val="28"/>
        </w:rPr>
        <w:t>Финансовое управление администрации Прокопьевского муниципального округа издает:</w:t>
      </w:r>
    </w:p>
    <w:p w:rsidR="00AE493A" w:rsidRPr="00AE493A" w:rsidRDefault="00AE493A" w:rsidP="00AE493A">
      <w:pPr>
        <w:autoSpaceDE w:val="0"/>
        <w:autoSpaceDN w:val="0"/>
        <w:adjustRightInd w:val="0"/>
        <w:ind w:firstLine="540"/>
        <w:jc w:val="both"/>
        <w:rPr>
          <w:sz w:val="28"/>
          <w:szCs w:val="28"/>
        </w:rPr>
      </w:pPr>
      <w:r w:rsidRPr="00AE493A">
        <w:rPr>
          <w:sz w:val="28"/>
          <w:szCs w:val="28"/>
        </w:rPr>
        <w:t>1) правовые акты финансового управления администрации Прокопьевского муниципального округа по вопросам, отнесенным к его полномочиям настоящим Уставом;</w:t>
      </w:r>
    </w:p>
    <w:p w:rsidR="00AE493A" w:rsidRPr="00AE493A" w:rsidRDefault="00AE493A" w:rsidP="00AE493A">
      <w:pPr>
        <w:autoSpaceDE w:val="0"/>
        <w:autoSpaceDN w:val="0"/>
        <w:adjustRightInd w:val="0"/>
        <w:ind w:firstLine="540"/>
        <w:jc w:val="both"/>
        <w:rPr>
          <w:color w:val="FF0000"/>
          <w:sz w:val="28"/>
          <w:szCs w:val="28"/>
        </w:rPr>
      </w:pPr>
      <w:r w:rsidRPr="00AE493A">
        <w:rPr>
          <w:sz w:val="28"/>
          <w:szCs w:val="28"/>
        </w:rPr>
        <w:t xml:space="preserve">2) правовые акты финансового управления по вопросам организации работы финансового управления администрации Прокопьевского муниципального округа, по личному составу. </w:t>
      </w:r>
    </w:p>
    <w:p w:rsidR="00AE493A" w:rsidRPr="00AE493A" w:rsidRDefault="00AE493A" w:rsidP="00AE493A">
      <w:pPr>
        <w:autoSpaceDE w:val="0"/>
        <w:autoSpaceDN w:val="0"/>
        <w:adjustRightInd w:val="0"/>
        <w:ind w:firstLine="540"/>
        <w:jc w:val="both"/>
        <w:outlineLvl w:val="0"/>
        <w:rPr>
          <w:b/>
          <w:bCs/>
          <w:color w:val="FF0000"/>
          <w:sz w:val="28"/>
          <w:szCs w:val="28"/>
        </w:rPr>
      </w:pPr>
    </w:p>
    <w:p w:rsidR="00AE493A" w:rsidRPr="00AE493A" w:rsidRDefault="00AE493A" w:rsidP="00AE493A">
      <w:pPr>
        <w:autoSpaceDE w:val="0"/>
        <w:autoSpaceDN w:val="0"/>
        <w:adjustRightInd w:val="0"/>
        <w:ind w:firstLine="540"/>
        <w:jc w:val="both"/>
        <w:outlineLvl w:val="0"/>
        <w:rPr>
          <w:b/>
          <w:bCs/>
          <w:sz w:val="28"/>
          <w:szCs w:val="28"/>
        </w:rPr>
      </w:pPr>
      <w:r w:rsidRPr="00AE493A">
        <w:rPr>
          <w:b/>
          <w:bCs/>
          <w:sz w:val="28"/>
          <w:szCs w:val="28"/>
        </w:rPr>
        <w:t>Статья 62. Муниципальные правовые акты Контрольно-счетной палаты Прокопьевского муниципального округа</w:t>
      </w:r>
    </w:p>
    <w:p w:rsidR="00AE493A" w:rsidRPr="00AE493A" w:rsidRDefault="00AE493A" w:rsidP="00AE493A">
      <w:pPr>
        <w:autoSpaceDE w:val="0"/>
        <w:autoSpaceDN w:val="0"/>
        <w:adjustRightInd w:val="0"/>
        <w:jc w:val="both"/>
        <w:rPr>
          <w:sz w:val="28"/>
          <w:szCs w:val="28"/>
        </w:rPr>
      </w:pPr>
    </w:p>
    <w:p w:rsidR="00AE493A" w:rsidRPr="00AE493A" w:rsidRDefault="00AE493A" w:rsidP="00AE493A">
      <w:pPr>
        <w:autoSpaceDE w:val="0"/>
        <w:autoSpaceDN w:val="0"/>
        <w:adjustRightInd w:val="0"/>
        <w:ind w:firstLine="540"/>
        <w:jc w:val="both"/>
        <w:rPr>
          <w:sz w:val="28"/>
          <w:szCs w:val="28"/>
        </w:rPr>
      </w:pPr>
      <w:r w:rsidRPr="00AE493A">
        <w:rPr>
          <w:bCs/>
          <w:sz w:val="28"/>
          <w:szCs w:val="28"/>
        </w:rPr>
        <w:t>Контрольно-счетная палата Прокопьевского муниципального округа</w:t>
      </w:r>
      <w:r w:rsidRPr="00AE493A">
        <w:rPr>
          <w:sz w:val="28"/>
          <w:szCs w:val="28"/>
        </w:rPr>
        <w:t xml:space="preserve"> в пределах своих полномочий, установленных законодательством Российской Федерации и настоящим Уставом издает:</w:t>
      </w:r>
    </w:p>
    <w:p w:rsidR="00AE493A" w:rsidRPr="00AE493A" w:rsidRDefault="00AE493A" w:rsidP="00AE493A">
      <w:pPr>
        <w:autoSpaceDE w:val="0"/>
        <w:autoSpaceDN w:val="0"/>
        <w:adjustRightInd w:val="0"/>
        <w:ind w:firstLine="540"/>
        <w:jc w:val="both"/>
        <w:rPr>
          <w:sz w:val="28"/>
          <w:szCs w:val="28"/>
        </w:rPr>
      </w:pPr>
      <w:r w:rsidRPr="00AE493A">
        <w:rPr>
          <w:sz w:val="28"/>
          <w:szCs w:val="28"/>
        </w:rPr>
        <w:t xml:space="preserve">1) постановления </w:t>
      </w:r>
      <w:r w:rsidRPr="00AE493A">
        <w:rPr>
          <w:bCs/>
          <w:sz w:val="28"/>
          <w:szCs w:val="28"/>
        </w:rPr>
        <w:t>Контрольно-счетной палаты Прокопьевского муниципального округа</w:t>
      </w:r>
      <w:r w:rsidRPr="00AE493A">
        <w:rPr>
          <w:sz w:val="28"/>
          <w:szCs w:val="28"/>
        </w:rPr>
        <w:t xml:space="preserve"> по вопросам, отнесенным к ее полномочиям настоящим Уставом;</w:t>
      </w:r>
    </w:p>
    <w:p w:rsidR="00AE493A" w:rsidRPr="00AE493A" w:rsidRDefault="00AE493A" w:rsidP="00AE493A">
      <w:pPr>
        <w:autoSpaceDE w:val="0"/>
        <w:autoSpaceDN w:val="0"/>
        <w:adjustRightInd w:val="0"/>
        <w:ind w:firstLine="540"/>
        <w:jc w:val="both"/>
        <w:rPr>
          <w:sz w:val="28"/>
          <w:szCs w:val="28"/>
        </w:rPr>
      </w:pPr>
      <w:r w:rsidRPr="00AE493A">
        <w:rPr>
          <w:sz w:val="28"/>
          <w:szCs w:val="28"/>
        </w:rPr>
        <w:t xml:space="preserve">2) распоряжения </w:t>
      </w:r>
      <w:r w:rsidRPr="00AE493A">
        <w:rPr>
          <w:bCs/>
          <w:sz w:val="28"/>
          <w:szCs w:val="28"/>
        </w:rPr>
        <w:t>Контрольно-счетной палаты Прокопьевского муниципального округа</w:t>
      </w:r>
      <w:r w:rsidRPr="00AE493A">
        <w:rPr>
          <w:sz w:val="28"/>
          <w:szCs w:val="28"/>
        </w:rPr>
        <w:t xml:space="preserve"> по вопросам организации работы </w:t>
      </w:r>
      <w:r w:rsidRPr="00AE493A">
        <w:rPr>
          <w:bCs/>
          <w:sz w:val="28"/>
          <w:szCs w:val="28"/>
        </w:rPr>
        <w:t>Контрольно-счетной палаты Прокопьевского</w:t>
      </w:r>
      <w:r w:rsidRPr="00AE493A">
        <w:rPr>
          <w:sz w:val="28"/>
          <w:szCs w:val="28"/>
        </w:rPr>
        <w:t xml:space="preserve"> муниципального округа, по личному составу.</w:t>
      </w:r>
    </w:p>
    <w:p w:rsidR="00AE493A" w:rsidRPr="00AE493A" w:rsidRDefault="00AE493A" w:rsidP="00AE493A">
      <w:pPr>
        <w:widowControl w:val="0"/>
        <w:autoSpaceDE w:val="0"/>
        <w:autoSpaceDN w:val="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6</w:t>
      </w:r>
      <w:r w:rsidRPr="00AE493A">
        <w:rPr>
          <w:b/>
          <w:sz w:val="28"/>
          <w:szCs w:val="28"/>
        </w:rPr>
        <w:t>3. Подготовка муниципальных правовых актов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autoSpaceDE w:val="0"/>
        <w:autoSpaceDN w:val="0"/>
        <w:adjustRightInd w:val="0"/>
        <w:ind w:firstLine="539"/>
        <w:jc w:val="both"/>
        <w:rPr>
          <w:sz w:val="28"/>
          <w:szCs w:val="28"/>
        </w:rPr>
      </w:pPr>
      <w:r w:rsidRPr="00AE493A">
        <w:rPr>
          <w:sz w:val="28"/>
          <w:szCs w:val="28"/>
        </w:rPr>
        <w:t>1. Проекты муниципальных правовых актов Прокопьевского муниципального округа могут вноситься депутатами Совета народных депутатов Прокопьевского муниципального округа, главой Прокопьевского муниципального округа, иными выборными органами местного самоуправления, прокурором,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народных депутатов Прокопьевского муниципального округа или главы Прокопьевского муниципального округа, на рассмотрение которых вносятся указанные проекты.</w:t>
      </w:r>
    </w:p>
    <w:p w:rsidR="00AE493A" w:rsidRPr="00AE493A" w:rsidRDefault="00AE493A" w:rsidP="00AE493A">
      <w:pPr>
        <w:autoSpaceDE w:val="0"/>
        <w:autoSpaceDN w:val="0"/>
        <w:adjustRightInd w:val="0"/>
        <w:ind w:firstLine="540"/>
        <w:jc w:val="both"/>
        <w:rPr>
          <w:sz w:val="28"/>
          <w:szCs w:val="28"/>
        </w:rPr>
      </w:pPr>
      <w:r w:rsidRPr="00AE493A">
        <w:rPr>
          <w:sz w:val="28"/>
          <w:szCs w:val="28"/>
        </w:rPr>
        <w:t>3. Проекты нормативных правовых актов Прокопьевского муниципального округа,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Прокопьевского муниципального округа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AE493A" w:rsidRPr="00AE493A" w:rsidRDefault="00AE493A" w:rsidP="00AE493A">
      <w:pPr>
        <w:autoSpaceDE w:val="0"/>
        <w:autoSpaceDN w:val="0"/>
        <w:adjustRightInd w:val="0"/>
        <w:ind w:firstLine="540"/>
        <w:jc w:val="both"/>
        <w:rPr>
          <w:sz w:val="28"/>
          <w:szCs w:val="28"/>
        </w:rPr>
      </w:pPr>
      <w:r w:rsidRPr="00AE493A">
        <w:rPr>
          <w:sz w:val="28"/>
          <w:szCs w:val="28"/>
        </w:rPr>
        <w:t>1) проектов нормативных правовых актов Совета народных депутатов Прокопьевского муниципального округа устанавливающих, изменяющих, приостанавливающих, отменяющих местные налоги и сборы;</w:t>
      </w:r>
    </w:p>
    <w:p w:rsidR="00AE493A" w:rsidRPr="00AE493A" w:rsidRDefault="00AE493A" w:rsidP="00AE493A">
      <w:pPr>
        <w:autoSpaceDE w:val="0"/>
        <w:autoSpaceDN w:val="0"/>
        <w:adjustRightInd w:val="0"/>
        <w:ind w:firstLine="540"/>
        <w:jc w:val="both"/>
        <w:rPr>
          <w:sz w:val="28"/>
          <w:szCs w:val="28"/>
        </w:rPr>
      </w:pPr>
      <w:r w:rsidRPr="00AE493A">
        <w:rPr>
          <w:sz w:val="28"/>
          <w:szCs w:val="28"/>
        </w:rPr>
        <w:t>2) проектов нормативных правовых актов Совета народных депутатов Прокопьевского муниципального округа, регулирующих бюджетные правоотношения;</w:t>
      </w:r>
    </w:p>
    <w:p w:rsidR="00AE493A" w:rsidRPr="00AE493A" w:rsidRDefault="00AE493A" w:rsidP="00AE493A">
      <w:pPr>
        <w:autoSpaceDE w:val="0"/>
        <w:autoSpaceDN w:val="0"/>
        <w:adjustRightInd w:val="0"/>
        <w:ind w:firstLine="540"/>
        <w:jc w:val="both"/>
        <w:rPr>
          <w:sz w:val="28"/>
          <w:szCs w:val="28"/>
        </w:rPr>
      </w:pPr>
      <w:r w:rsidRPr="00AE493A">
        <w:rPr>
          <w:sz w:val="28"/>
          <w:szCs w:val="28"/>
        </w:rPr>
        <w:t>3) проектов нормативных правовых актов Совета народных депутатов Прокопьевского муниципального округа,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E493A" w:rsidRPr="00AE493A" w:rsidRDefault="00AE493A" w:rsidP="00AE493A">
      <w:pPr>
        <w:autoSpaceDE w:val="0"/>
        <w:autoSpaceDN w:val="0"/>
        <w:adjustRightInd w:val="0"/>
        <w:ind w:firstLine="540"/>
        <w:jc w:val="both"/>
        <w:rPr>
          <w:sz w:val="28"/>
          <w:szCs w:val="28"/>
        </w:rPr>
      </w:pPr>
      <w:r w:rsidRPr="00AE493A">
        <w:rPr>
          <w:sz w:val="28"/>
          <w:szCs w:val="28"/>
        </w:rPr>
        <w:t>4.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64. Порядок официального опубликования</w:t>
      </w:r>
    </w:p>
    <w:p w:rsidR="00AE493A" w:rsidRPr="00AE493A" w:rsidRDefault="00AE493A" w:rsidP="00AE493A">
      <w:pPr>
        <w:widowControl w:val="0"/>
        <w:autoSpaceDE w:val="0"/>
        <w:autoSpaceDN w:val="0"/>
        <w:jc w:val="center"/>
        <w:rPr>
          <w:b/>
          <w:sz w:val="28"/>
          <w:szCs w:val="28"/>
        </w:rPr>
      </w:pPr>
      <w:r w:rsidRPr="00AE493A">
        <w:rPr>
          <w:b/>
          <w:sz w:val="28"/>
          <w:szCs w:val="28"/>
        </w:rPr>
        <w:t>(обнародования) и вступления в силу муниципальных правовых актов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Официальным опубликованием муниципальных правовых актов или соглашений считается первая публикация полного текста муниципального правового акта в периодическом печатном издании, распространяемом на территории Прокопьевского муниципального округа, - газете «Сельская новь».</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Датой опубликования муниципального правового акта является дата выхода номера периодического печатного издания, содержащего его публикацию.</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качестве дополнительного источника официального опубликования Устава муниципального образования или муниципального нормативного правового акта о внесении изменений в Устав муниципального образования, а также иных муниципальных нормативных правовых актов и соглашений может использоваться портал Министерства юстиции Российской Федерации «Нормативные правовые акты в Российской Федерации» (http//pravo-mi№just.ru, http://право-минюст.рф, регистрация в качестве сетевого издания Эл. № ФС77-72471 от 05.03.2018).</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Официальное обнародование муниципальных правовых актов осуществляется путем вывешивания заверенных копий текстов муниципальных правовых актов с указанием на них даты вывешивания на стендах, размещенных в зданиях обособленных отделов, входящих в состав территориального управления администрации Прокопьевского муниципального округа, расположенных по следующим адресам: Кемеровская область - Кузбасс, пгт. Краснобродский, ул. Комсомольская, 8; Кемеровская область - Кузбасс, пгт. Краснобродский, ул. </w:t>
      </w:r>
      <w:r w:rsidRPr="00AE493A">
        <w:rPr>
          <w:sz w:val="28"/>
          <w:szCs w:val="28"/>
          <w:lang w:val="en-US"/>
        </w:rPr>
        <w:t>I</w:t>
      </w:r>
      <w:r w:rsidRPr="00AE493A">
        <w:rPr>
          <w:sz w:val="28"/>
          <w:szCs w:val="28"/>
        </w:rPr>
        <w:t xml:space="preserve"> квартал, 2; Кемеровская область - Кузбасс, пгт. Краснобродский, ул. Новая, 16; Кемеровская область - Кузбасс, Прокопьевский район, село Большая Талда, ул. Центральная, 72; Кемеровская область - Кузбасс, Прокопьевский район, село Бурлаки, ул. Центральная, 18; Кемеровская область - Кузбасс, Прокопьевский район, село Калачево, ул. Советская, 76; Кемеровская область - Кузбасс, Прокопьевский район, поселок станции Каменный Ключ, ул. Нижняя, 1а; Кемеровская область - Кузбасс, Прокопьевский район, поселок Октябрьский, переулок Школьный, 9; Кемеровская область - Кузбасс, Прокопьевский район, село Михайловка, ул. Советская, 1; Кемеровская область - Кузбасс, Прокопьевский район, поселок Новосафоновский, ул. Молодежная, 1; Кемеровская область - Кузбасс, Прокопьевский район, село Терентьевское, ул. Центральная, 30; Кемеровская область - Кузбасс, Прокопьевский район, поселок Трудармейский, ул. Советская, 43; Кемеровская область - Кузбасс, Прокопьевский район, поселок Ясная Поляна, ул. Дорожная, 22.</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Днем официального обнародования муниципальных правовых актов считается первый день их размещения на стенде.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Срок нахождения на стенде составляет не менее 5 (пяти) календарных дней со дня размещения муниципального правового акта.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В день официального обнародования муниципального правового акта составляется акт об обнародовании, в котором указываются формы и сроки обнародования. Акты об обнародовании муниципальных правовых актов подписываются главой Прокопьевского муниципального округа.</w:t>
      </w:r>
    </w:p>
    <w:p w:rsidR="00AE493A" w:rsidRPr="00AE493A" w:rsidRDefault="00AE493A" w:rsidP="00AE493A">
      <w:pPr>
        <w:autoSpaceDE w:val="0"/>
        <w:autoSpaceDN w:val="0"/>
        <w:adjustRightInd w:val="0"/>
        <w:ind w:firstLine="539"/>
        <w:jc w:val="both"/>
        <w:rPr>
          <w:sz w:val="28"/>
          <w:szCs w:val="28"/>
        </w:rPr>
      </w:pPr>
      <w:r w:rsidRPr="00AE493A">
        <w:rPr>
          <w:sz w:val="28"/>
          <w:szCs w:val="28"/>
        </w:rPr>
        <w:t>3. Нормативные правовые акты Совета народных депутатов Прокопьевского муниципального округа, затрагивающие права, свободы и обязанности человека и гражданина, устанавливающие правовой статус организаций, учредителем которых выступает Прокопьевский муниципальный округ, а также соглашения, заключаемые между органами местного самоуправления, вступают в силу после их официального опубликования (обнародования).</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4. Постановлением главы Прокопьевского муниципального округа определяется лицо, ответственное за своевременность и достоверность опубликования (обнародования) муниципальных правовых актов.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Указанное лицо обязано обеспечить каждому жителю доступность муниципальных правовых актов, содержащих положения, затрагивающие его права, свободы и обязанности, а также составлять акты об обнародовании муниципальных правовых актов.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Официально опубликованные тексты муниципальных правовых актов, а также снятые со стенда официальной информации копии муниципальных правовых актов и акты об обнародовании муниципальных правовых актов подлежат хранению в течение пяти лет.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6.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w:t>
      </w:r>
      <w:hyperlink r:id="rId137">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и не могут применяться, если они не опубликованы (обнародованы) официально для сведения населения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законом Кемеровской области - Кузбасса либо самим актом.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9. Правовые акты финансового управления Прокопьевского муниципального округа вступают в силу с момента подписания начальником финансового органа, если иное не определено в самом правовом акте.</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10. Правовые акты финансового управления Прокопьевского муниципального округа, затрагивающие права, свободы и обязанности человека и гражданина, вступают в силу после их официального опубликования (обнародования).</w:t>
      </w:r>
    </w:p>
    <w:p w:rsidR="00AE493A" w:rsidRPr="00AE493A" w:rsidRDefault="00AE493A" w:rsidP="00AE493A">
      <w:pPr>
        <w:widowControl w:val="0"/>
        <w:autoSpaceDE w:val="0"/>
        <w:autoSpaceDN w:val="0"/>
        <w:jc w:val="center"/>
        <w:outlineLvl w:val="1"/>
        <w:rPr>
          <w:b/>
          <w:color w:val="FF0000"/>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65. Отмена и приостановление действия муниципальных</w:t>
      </w:r>
    </w:p>
    <w:p w:rsidR="00AE493A" w:rsidRPr="00AE493A" w:rsidRDefault="00AE493A" w:rsidP="00AE493A">
      <w:pPr>
        <w:widowControl w:val="0"/>
        <w:autoSpaceDE w:val="0"/>
        <w:autoSpaceDN w:val="0"/>
        <w:jc w:val="center"/>
        <w:rPr>
          <w:b/>
          <w:sz w:val="28"/>
          <w:szCs w:val="28"/>
        </w:rPr>
      </w:pPr>
      <w:r w:rsidRPr="00AE493A">
        <w:rPr>
          <w:b/>
          <w:sz w:val="28"/>
          <w:szCs w:val="28"/>
        </w:rPr>
        <w:t>правовых актов</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Кемеровской области - Кузбасса, - уполномоченным органом государственной власти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Действие муниципального правового акта, не имеющего нормативного характера, незамедлительно приостанавливается принявшим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VII. ЭКОНОМИЧЕСКАЯ ОСНОВА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66. Экономические основы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Экономическую основу местного самоуправления в муниципальном округе составляют находящееся в муниципальной собственности имущество, средства местного бюджета, а также имущественные права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Муниципальная собственность в соответствии с </w:t>
      </w:r>
      <w:hyperlink r:id="rId138">
        <w:r w:rsidRPr="00AE493A">
          <w:rPr>
            <w:color w:val="0000FF"/>
            <w:sz w:val="28"/>
            <w:szCs w:val="28"/>
          </w:rPr>
          <w:t>Конституцией</w:t>
        </w:r>
      </w:hyperlink>
      <w:r w:rsidRPr="00AE493A">
        <w:rPr>
          <w:sz w:val="28"/>
          <w:szCs w:val="28"/>
        </w:rPr>
        <w:t xml:space="preserve"> Российской Федерации признается и защищается государством наравне с иными формами собственности.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67. Муниципальное имущество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bookmarkStart w:id="20" w:name="P1248"/>
      <w:bookmarkEnd w:id="20"/>
      <w:r w:rsidRPr="00AE493A">
        <w:rPr>
          <w:sz w:val="28"/>
          <w:szCs w:val="28"/>
        </w:rPr>
        <w:t>1. В собственности муниципальных образований может находиться: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1) имущество, предназначенное для решения установленных Федеральным </w:t>
      </w:r>
      <w:hyperlink r:id="rId139">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 вопросов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Кемеровской области - Кузбасса;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имущество, предназначенное для осуществления полномочий по решению вопросов местного значения в соответствии с </w:t>
      </w:r>
      <w:hyperlink r:id="rId140">
        <w:r w:rsidRPr="00AE493A">
          <w:rPr>
            <w:color w:val="0000FF"/>
            <w:sz w:val="28"/>
            <w:szCs w:val="28"/>
          </w:rPr>
          <w:t>частями 1</w:t>
        </w:r>
      </w:hyperlink>
      <w:r w:rsidRPr="00AE493A">
        <w:rPr>
          <w:sz w:val="28"/>
          <w:szCs w:val="28"/>
        </w:rPr>
        <w:t xml:space="preserve"> и </w:t>
      </w:r>
      <w:hyperlink r:id="rId141">
        <w:r w:rsidRPr="00AE493A">
          <w:rPr>
            <w:color w:val="0000FF"/>
            <w:sz w:val="28"/>
            <w:szCs w:val="28"/>
          </w:rPr>
          <w:t>1.1 статьи 17</w:t>
        </w:r>
      </w:hyperlink>
      <w:r w:rsidRPr="00AE493A">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В случаях возникновения у муниципального образования права собственности на имущество, не соответствующее требованиям </w:t>
      </w:r>
      <w:hyperlink w:anchor="P1248">
        <w:r w:rsidRPr="00AE493A">
          <w:rPr>
            <w:color w:val="0000FF"/>
            <w:sz w:val="28"/>
            <w:szCs w:val="28"/>
          </w:rPr>
          <w:t>части 1</w:t>
        </w:r>
      </w:hyperlink>
      <w:r w:rsidRPr="00AE493A">
        <w:rPr>
          <w:sz w:val="28"/>
          <w:szCs w:val="28"/>
        </w:rP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Органы местного самоуправления Прокопьевского муниципального округа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68. Владение, пользование и распоряжение</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муниципальным имуществом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Органы местного самоуправления Прокопьевского муниципального округа от имени Прокопьевского муниципального округа самостоятельно владеют, пользуются и распоряжаются муниципальным имуществом в соответствии с </w:t>
      </w:r>
      <w:hyperlink r:id="rId142">
        <w:r w:rsidRPr="00AE493A">
          <w:rPr>
            <w:color w:val="0000FF"/>
            <w:sz w:val="28"/>
            <w:szCs w:val="28"/>
          </w:rPr>
          <w:t>Конституцией</w:t>
        </w:r>
      </w:hyperlink>
      <w:r w:rsidRPr="00AE493A">
        <w:rPr>
          <w:sz w:val="28"/>
          <w:szCs w:val="28"/>
        </w:rPr>
        <w:t xml:space="preserve"> Российской Федерации, федеральными законами, законами Кемеровской области - Кузбасса и принимаемыми в соответствии с ними нормативными правовыми актами органов местного самоуправления.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Органы местного самоуправления Прокопьевского муниципального округа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Кемеровской области - Кузбасса и органам местного самоуправления иных муниципальных образований, отчуждать, совершать иные сделки в соответствии с федеральными законами.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3. Порядок и условия приватизации муниципального имущества Прокопьевского муниципального округа определяются нормативными правовыми актами муниципального округа в соответствии с Федеральным </w:t>
      </w:r>
      <w:hyperlink r:id="rId143">
        <w:r w:rsidRPr="00AE493A">
          <w:rPr>
            <w:color w:val="0000FF"/>
            <w:sz w:val="28"/>
            <w:szCs w:val="28"/>
          </w:rPr>
          <w:t>законом</w:t>
        </w:r>
      </w:hyperlink>
      <w:r w:rsidRPr="00AE493A">
        <w:rPr>
          <w:sz w:val="28"/>
          <w:szCs w:val="28"/>
        </w:rPr>
        <w:t xml:space="preserve"> от 21.12.2001 № 178-ФЗ «О приватизации государственного и муниципального имущества».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Доходы от использования и приватизации муниципального имущества Прокопьевского муниципального округа поступают в местный бюджет.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Прокопьевский муниципальный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Прокопьевского муниципального округа.</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69. Создание, реорганизация и ликвидация</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муниципальных предприятий и учреждений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Прокопьевский муниципальный округ создает муниципальные предприятия и учреждения, участвует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Функции и полномочия учредителя в отношении муниципальных предприятий и учреждений осуществляет администрация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Решение о создании, реорганизации, ликвидации муниципальных учреждений, изменении их типа принимается администрацией Прокопьевского муниципального округа. При этом решение о создании муниципального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в соответствии с федеральным законом.</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 решении об учреждении муниципального предприятия, о создании муниципального учреждения определяются цели и предмет деятельности.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5. Управление муниципальным предприятием, муниципальным учреждением осуществляет его руководитель на принципе единоначалия.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Координация и отраслевое руководство деятельностью муниципальных предприятий, учреждений возлагается на соответствующие структурные подразделения администрации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Уставом муниципального предприятия, учреждения, кроме перечисленных в настоящей части, могут устанавливаться иные условия и порядок деятельности муниципальных предприятий и муниципальных учреждений.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Устав муниципального предприятия, учреждения утверждается администрацией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7. Руководитель муниципального предприятия, муниципального учреждения назначается на должность и освобождается от должности главой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8. Администрация Прокопьевского муниципального округа заслушивает отчеты о деятельности руководителей муниципальных предприятий и муниципальных учреждений.</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9.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Гражданским </w:t>
      </w:r>
      <w:hyperlink r:id="rId144">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70. Закупки для обеспечения муниципальных нужд</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Закупки товаров, работ, услуг для обеспечения муниципальных нужд осуществляются за счет средств местного бюджета.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VIII. ФИНАНСОВЫЕ ОСНОВЫ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lang w:val="en-US"/>
        </w:rPr>
      </w:pPr>
      <w:r w:rsidRPr="00AE493A">
        <w:rPr>
          <w:b/>
          <w:sz w:val="28"/>
          <w:szCs w:val="28"/>
        </w:rPr>
        <w:t xml:space="preserve">Статья </w:t>
      </w:r>
      <w:r w:rsidRPr="00AE493A">
        <w:rPr>
          <w:b/>
          <w:sz w:val="28"/>
          <w:szCs w:val="28"/>
          <w:lang w:val="en-US"/>
        </w:rPr>
        <w:t>7</w:t>
      </w:r>
      <w:r w:rsidRPr="00AE493A">
        <w:rPr>
          <w:b/>
          <w:sz w:val="28"/>
          <w:szCs w:val="28"/>
        </w:rPr>
        <w:t>1. Бюджет Прокопьевского муниципального округа</w:t>
      </w:r>
    </w:p>
    <w:p w:rsidR="00AE493A" w:rsidRPr="00AE493A" w:rsidRDefault="00AE493A" w:rsidP="00AE493A">
      <w:pPr>
        <w:widowControl w:val="0"/>
        <w:autoSpaceDE w:val="0"/>
        <w:autoSpaceDN w:val="0"/>
        <w:jc w:val="center"/>
        <w:outlineLvl w:val="1"/>
        <w:rPr>
          <w:b/>
          <w:sz w:val="28"/>
          <w:szCs w:val="28"/>
          <w:lang w:val="en-US"/>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Прокопьевский муниципальный округ имеет собственный бюджет (местный бюджет).</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Бюджет Прокопьевского муниципального округа предназначен для исполнения расходных обязательств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Использование органами местного самоуправления Прокопьевского муниципального округа иных форм образования и расходования денежных средств для исполнения расходных обязательств Прокопьевского муниципального округа не допускается.</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Прокопьевского муниципального округа, возникающих в связи с осуществлением органами местного самоуправления полномочий по вопросам местного значения, и расходных обязательств Прокопьевского муниципального округа,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7</w:t>
      </w:r>
      <w:r w:rsidRPr="00AE493A">
        <w:rPr>
          <w:b/>
          <w:sz w:val="28"/>
          <w:szCs w:val="28"/>
        </w:rPr>
        <w:t>2. Порядок составления проекта бюджета</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Проект бюджета Прокопьевского муниципального округа составляется администрацией Прокопьевского муниципального округа в соответствии с Бюджетным </w:t>
      </w:r>
      <w:hyperlink r:id="rId145">
        <w:r w:rsidRPr="00AE493A">
          <w:rPr>
            <w:color w:val="0000FF"/>
            <w:sz w:val="28"/>
            <w:szCs w:val="28"/>
          </w:rPr>
          <w:t>кодексом</w:t>
        </w:r>
      </w:hyperlink>
      <w:r w:rsidRPr="00AE493A">
        <w:rPr>
          <w:sz w:val="28"/>
          <w:szCs w:val="28"/>
        </w:rPr>
        <w:t xml:space="preserve"> Российской Федерации и нормативным правовым актом Совета народных депутатов Прокопьевского муниципального округа.</w:t>
      </w:r>
    </w:p>
    <w:p w:rsidR="00AE493A" w:rsidRPr="00AE493A" w:rsidRDefault="00AE493A" w:rsidP="00AE493A">
      <w:pPr>
        <w:autoSpaceDE w:val="0"/>
        <w:autoSpaceDN w:val="0"/>
        <w:adjustRightInd w:val="0"/>
        <w:ind w:firstLine="567"/>
        <w:contextualSpacing/>
        <w:jc w:val="both"/>
        <w:rPr>
          <w:rFonts w:eastAsia="Calibri"/>
          <w:sz w:val="28"/>
          <w:szCs w:val="28"/>
          <w:lang w:eastAsia="en-US"/>
        </w:rPr>
      </w:pPr>
      <w:r w:rsidRPr="00AE493A">
        <w:rPr>
          <w:sz w:val="28"/>
          <w:szCs w:val="28"/>
        </w:rPr>
        <w:t xml:space="preserve">2. Проект бюджета  Прокопьевского муниципального округа составляется и утверждается сроком на  </w:t>
      </w:r>
      <w:r w:rsidRPr="00AE493A">
        <w:rPr>
          <w:rFonts w:eastAsia="Calibri"/>
          <w:sz w:val="28"/>
          <w:szCs w:val="28"/>
          <w:lang w:eastAsia="en-US"/>
        </w:rPr>
        <w:t xml:space="preserve">один год (на очередной финансовый год) или сроком на три года (очередной финансовый год и плановый период) </w:t>
      </w:r>
      <w:r w:rsidRPr="00AE493A">
        <w:rPr>
          <w:sz w:val="28"/>
          <w:szCs w:val="28"/>
        </w:rPr>
        <w:t xml:space="preserve">в соответствии с Бюджетным </w:t>
      </w:r>
      <w:hyperlink r:id="rId146">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3. Проект бюджета Прокопьевского муниципального округа составляется на основе прогноза социально-экономического развития муниципального округа в целях финансового обеспечения расходных обязательств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Одновременно с проектом бюджета Прокопьевского муниципального округа в Совет народных депутатов Прокопьевского муниципального округа представляются документы, предусмотренные Бюджетным </w:t>
      </w:r>
      <w:hyperlink r:id="rId147">
        <w:r w:rsidRPr="00AE493A">
          <w:rPr>
            <w:color w:val="0000FF"/>
            <w:sz w:val="28"/>
            <w:szCs w:val="28"/>
          </w:rPr>
          <w:t>кодексом</w:t>
        </w:r>
      </w:hyperlink>
      <w:r w:rsidRPr="00AE493A">
        <w:rPr>
          <w:sz w:val="28"/>
          <w:szCs w:val="28"/>
        </w:rPr>
        <w:t xml:space="preserve"> Российской Федерации и нормативным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7</w:t>
      </w:r>
      <w:r w:rsidRPr="00AE493A">
        <w:rPr>
          <w:b/>
          <w:sz w:val="28"/>
          <w:szCs w:val="28"/>
        </w:rPr>
        <w:t>3. Порядок рассмотрения проекта решения о бюджете</w:t>
      </w:r>
    </w:p>
    <w:p w:rsidR="00AE493A" w:rsidRPr="00AE493A" w:rsidRDefault="00AE493A" w:rsidP="00AE493A">
      <w:pPr>
        <w:widowControl w:val="0"/>
        <w:autoSpaceDE w:val="0"/>
        <w:autoSpaceDN w:val="0"/>
        <w:jc w:val="center"/>
        <w:rPr>
          <w:b/>
          <w:sz w:val="28"/>
          <w:szCs w:val="28"/>
        </w:rPr>
      </w:pPr>
      <w:r w:rsidRPr="00AE493A">
        <w:rPr>
          <w:b/>
          <w:sz w:val="28"/>
          <w:szCs w:val="28"/>
        </w:rPr>
        <w:t>и утверждения проекта бюджета Прокопьевского муниципального</w:t>
      </w:r>
    </w:p>
    <w:p w:rsidR="00AE493A" w:rsidRPr="00AE493A" w:rsidRDefault="00AE493A" w:rsidP="00AE493A">
      <w:pPr>
        <w:widowControl w:val="0"/>
        <w:autoSpaceDE w:val="0"/>
        <w:autoSpaceDN w:val="0"/>
        <w:jc w:val="center"/>
        <w:rPr>
          <w:b/>
          <w:sz w:val="28"/>
          <w:szCs w:val="28"/>
        </w:rPr>
      </w:pPr>
      <w:r w:rsidRPr="00AE493A">
        <w:rPr>
          <w:b/>
          <w:sz w:val="28"/>
          <w:szCs w:val="28"/>
        </w:rPr>
        <w:t>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Администрация Прокопьевского муниципального округа вносит проект бюджета Прокопьевского муниципального округа на рассмотрение Совета народных депутатов Прокопьевского муниципального округа в сроки, установленные нормативным правовым актом Совета народных депутатов Прокопьевского муниципального округа, но не позднее 15 ноября текущего года.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Порядок рассмотрения проекта решения о бюджете Прокопьевского муниципального округа и его утверждения определяется муниципальным правовым актом Совета народных депутатов Прокопьевского муниципального округа в соответствии с требованиями Бюджетного </w:t>
      </w:r>
      <w:hyperlink r:id="rId148">
        <w:r w:rsidRPr="00AE493A">
          <w:rPr>
            <w:color w:val="0000FF"/>
            <w:sz w:val="28"/>
            <w:szCs w:val="28"/>
          </w:rPr>
          <w:t>кодекса</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По проекту бюджета Прокопьевского муниципального округа проводятся публичные слушания в соответствии с нормативным правовым актом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4. Проект бюджета Прокопьевского муниципального округа, решение об утверждении бюджета Прокопьевского муниципального округа, годовой отчет о его исполнении, ежеквартальные сведения о ходе исполнения местного бюджета подлежат официальному опубликованию.</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74. Доходы местного бюджета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jc w:val="both"/>
        <w:rPr>
          <w:sz w:val="28"/>
          <w:szCs w:val="28"/>
        </w:rPr>
      </w:pPr>
      <w:r w:rsidRPr="00AE493A">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E493A" w:rsidRPr="00AE493A" w:rsidRDefault="00AE493A" w:rsidP="00AE493A">
      <w:pPr>
        <w:autoSpaceDE w:val="0"/>
        <w:autoSpaceDN w:val="0"/>
        <w:adjustRightInd w:val="0"/>
        <w:ind w:firstLine="540"/>
        <w:jc w:val="both"/>
        <w:outlineLvl w:val="0"/>
        <w:rPr>
          <w:b/>
          <w:bCs/>
          <w:sz w:val="28"/>
          <w:szCs w:val="28"/>
        </w:rPr>
      </w:pPr>
    </w:p>
    <w:p w:rsidR="00AE493A" w:rsidRPr="00AE493A" w:rsidRDefault="00AE493A" w:rsidP="00AE493A">
      <w:pPr>
        <w:autoSpaceDE w:val="0"/>
        <w:autoSpaceDN w:val="0"/>
        <w:adjustRightInd w:val="0"/>
        <w:ind w:firstLine="540"/>
        <w:jc w:val="both"/>
        <w:outlineLvl w:val="0"/>
        <w:rPr>
          <w:b/>
          <w:bCs/>
          <w:sz w:val="28"/>
          <w:szCs w:val="28"/>
        </w:rPr>
      </w:pPr>
      <w:r w:rsidRPr="00AE493A">
        <w:rPr>
          <w:b/>
          <w:bCs/>
          <w:sz w:val="28"/>
          <w:szCs w:val="28"/>
        </w:rPr>
        <w:t>Статья 75. Финансовое и иное обеспечение реализации инициативных проектов</w:t>
      </w:r>
    </w:p>
    <w:p w:rsidR="00AE493A" w:rsidRPr="00AE493A" w:rsidRDefault="00AE493A" w:rsidP="00AE493A">
      <w:pPr>
        <w:autoSpaceDE w:val="0"/>
        <w:autoSpaceDN w:val="0"/>
        <w:adjustRightInd w:val="0"/>
        <w:jc w:val="both"/>
        <w:rPr>
          <w:sz w:val="28"/>
          <w:szCs w:val="28"/>
        </w:rPr>
      </w:pPr>
    </w:p>
    <w:p w:rsidR="00AE493A" w:rsidRPr="00AE493A" w:rsidRDefault="00AE493A" w:rsidP="00AE493A">
      <w:pPr>
        <w:autoSpaceDE w:val="0"/>
        <w:autoSpaceDN w:val="0"/>
        <w:adjustRightInd w:val="0"/>
        <w:ind w:firstLine="540"/>
        <w:jc w:val="both"/>
        <w:rPr>
          <w:sz w:val="28"/>
          <w:szCs w:val="28"/>
        </w:rPr>
      </w:pPr>
      <w:r w:rsidRPr="00AE493A">
        <w:rPr>
          <w:sz w:val="28"/>
          <w:szCs w:val="28"/>
        </w:rPr>
        <w:t xml:space="preserve">1. Источником финансового обеспечения реализации инициативных проектов, предусмотренных </w:t>
      </w:r>
      <w:hyperlink r:id="rId149" w:history="1">
        <w:r w:rsidRPr="00AE493A">
          <w:rPr>
            <w:sz w:val="28"/>
            <w:szCs w:val="28"/>
          </w:rPr>
          <w:t>статьей 1</w:t>
        </w:r>
      </w:hyperlink>
      <w:r w:rsidRPr="00AE493A">
        <w:rPr>
          <w:sz w:val="28"/>
          <w:szCs w:val="28"/>
        </w:rPr>
        <w:t>8 настоящего Устава, являются предусмотренные решением о бюджете Прокопьевского муниципального округа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Кемеровской области - Кузбасса, предоставленных в целях финансового обеспечения соответствующих расходных обязательств Прокопьевского муниципального округа.</w:t>
      </w:r>
    </w:p>
    <w:p w:rsidR="00AE493A" w:rsidRPr="00AE493A" w:rsidRDefault="00AE493A" w:rsidP="00AE493A">
      <w:pPr>
        <w:autoSpaceDE w:val="0"/>
        <w:autoSpaceDN w:val="0"/>
        <w:adjustRightInd w:val="0"/>
        <w:ind w:firstLine="540"/>
        <w:jc w:val="both"/>
        <w:rPr>
          <w:sz w:val="28"/>
          <w:szCs w:val="28"/>
        </w:rPr>
      </w:pPr>
      <w:r w:rsidRPr="00AE493A">
        <w:rPr>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50" w:history="1">
        <w:r w:rsidRPr="00AE493A">
          <w:rPr>
            <w:color w:val="0000FF"/>
            <w:sz w:val="28"/>
            <w:szCs w:val="28"/>
          </w:rPr>
          <w:t>кодексом</w:t>
        </w:r>
      </w:hyperlink>
      <w:r w:rsidRPr="00AE493A">
        <w:rPr>
          <w:sz w:val="28"/>
          <w:szCs w:val="28"/>
        </w:rPr>
        <w:t xml:space="preserve"> Российской Федерации в бюджет Прокопьевского муниципального округа в целях реализации конкретных инициативных проектов.</w:t>
      </w:r>
    </w:p>
    <w:p w:rsidR="00AE493A" w:rsidRPr="00AE493A" w:rsidRDefault="00AE493A" w:rsidP="00AE493A">
      <w:pPr>
        <w:autoSpaceDE w:val="0"/>
        <w:autoSpaceDN w:val="0"/>
        <w:adjustRightInd w:val="0"/>
        <w:ind w:firstLine="540"/>
        <w:jc w:val="both"/>
        <w:rPr>
          <w:sz w:val="28"/>
          <w:szCs w:val="28"/>
        </w:rPr>
      </w:pPr>
      <w:r w:rsidRPr="00AE493A">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Прокопьевского муниципального округа.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Прокопьевского муниципального округа.</w:t>
      </w:r>
    </w:p>
    <w:p w:rsidR="00AE493A" w:rsidRPr="00AE493A" w:rsidRDefault="00AE493A" w:rsidP="00AE493A">
      <w:pPr>
        <w:autoSpaceDE w:val="0"/>
        <w:autoSpaceDN w:val="0"/>
        <w:adjustRightInd w:val="0"/>
        <w:ind w:firstLine="540"/>
        <w:jc w:val="both"/>
        <w:rPr>
          <w:sz w:val="28"/>
          <w:szCs w:val="28"/>
        </w:rPr>
      </w:pPr>
      <w:r w:rsidRPr="00AE493A">
        <w:rPr>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 Прокопьевского муниципального округа, определяется нормативным правовым актом Совета народных депутатов Прокопьевского муниципального округа.</w:t>
      </w:r>
    </w:p>
    <w:p w:rsidR="00AE493A" w:rsidRPr="00AE493A" w:rsidRDefault="00AE493A" w:rsidP="00AE493A">
      <w:pPr>
        <w:autoSpaceDE w:val="0"/>
        <w:autoSpaceDN w:val="0"/>
        <w:adjustRightInd w:val="0"/>
        <w:ind w:firstLine="540"/>
        <w:jc w:val="both"/>
        <w:rPr>
          <w:sz w:val="28"/>
          <w:szCs w:val="28"/>
        </w:rPr>
      </w:pPr>
      <w:r w:rsidRPr="00AE493A">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76. Расходы местного бюджета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 xml:space="preserve">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Прокопьевского муниципального округа в соответствии с требованиями Бюджетного </w:t>
      </w:r>
      <w:hyperlink r:id="rId151">
        <w:r w:rsidRPr="00AE493A">
          <w:rPr>
            <w:color w:val="0000FF"/>
            <w:sz w:val="28"/>
            <w:szCs w:val="28"/>
          </w:rPr>
          <w:t>кодекса</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2. Исполнение расходных обязательств Прокопьевского муниципального округа осуществляется за счет средств бюджета Прокопьевского муниципального округа в соответствии с требованиями Бюджетного </w:t>
      </w:r>
      <w:hyperlink r:id="rId152">
        <w:r w:rsidRPr="00AE493A">
          <w:rPr>
            <w:color w:val="0000FF"/>
            <w:sz w:val="28"/>
            <w:szCs w:val="28"/>
          </w:rPr>
          <w:t>кодекса</w:t>
        </w:r>
      </w:hyperlink>
      <w:r w:rsidRPr="00AE493A">
        <w:rPr>
          <w:sz w:val="28"/>
          <w:szCs w:val="28"/>
        </w:rPr>
        <w:t xml:space="preserve"> Российской Федерации.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77. Муниципальные заимствования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jc w:val="both"/>
        <w:rPr>
          <w:sz w:val="28"/>
          <w:szCs w:val="28"/>
        </w:rPr>
      </w:pPr>
      <w:r w:rsidRPr="00AE493A">
        <w:rPr>
          <w:sz w:val="28"/>
          <w:szCs w:val="28"/>
        </w:rPr>
        <w:t xml:space="preserve">Прокопьевский муниципальный округ вправе осуществлять муниципальные заимствования, в том числе путем выпуска муниципальных ценных бумаг, в соответствии с Бюджетным </w:t>
      </w:r>
      <w:hyperlink r:id="rId153">
        <w:r w:rsidRPr="00AE493A">
          <w:rPr>
            <w:color w:val="0000FF"/>
            <w:sz w:val="28"/>
            <w:szCs w:val="28"/>
          </w:rPr>
          <w:t>кодексом</w:t>
        </w:r>
      </w:hyperlink>
      <w:r w:rsidRPr="00AE493A">
        <w:rPr>
          <w:sz w:val="28"/>
          <w:szCs w:val="28"/>
        </w:rPr>
        <w:t xml:space="preserve"> Российской Федерации и настоящим Уставом.</w:t>
      </w:r>
    </w:p>
    <w:p w:rsidR="00AE493A" w:rsidRPr="00AE493A" w:rsidRDefault="00AE493A" w:rsidP="00AE493A">
      <w:pPr>
        <w:widowControl w:val="0"/>
        <w:autoSpaceDE w:val="0"/>
        <w:autoSpaceDN w:val="0"/>
        <w:ind w:firstLine="540"/>
        <w:jc w:val="both"/>
        <w:rPr>
          <w:sz w:val="28"/>
          <w:szCs w:val="28"/>
        </w:rPr>
      </w:pPr>
      <w:r w:rsidRPr="00AE493A">
        <w:rPr>
          <w:sz w:val="28"/>
          <w:szCs w:val="28"/>
        </w:rPr>
        <w:t>Порядок заимствования утверждается нормативными правовыми актами Совета народных депутатов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78. Исполнение бюджета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Исполнение бюджета Прокопьевского муниципального округа обеспечивается администрацией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Бюджет Прокопьевского муниципального округа исполняется на основе единства кассы и подведомственности расходов.</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79. Виды финансового контроля</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Прокопьевского муниципального округа, а также соблюдения условий муниципальных контрактов, договоров (соглашений) о предоставлении средств из бюджета.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Муниципальный финансовый контроль подразделяется на внешний и внутренний, предварительный и последующий.</w:t>
      </w:r>
    </w:p>
    <w:p w:rsidR="00AE493A" w:rsidRPr="00AE493A" w:rsidRDefault="00AE493A" w:rsidP="00AE493A">
      <w:pPr>
        <w:widowControl w:val="0"/>
        <w:autoSpaceDE w:val="0"/>
        <w:autoSpaceDN w:val="0"/>
        <w:spacing w:before="200"/>
        <w:ind w:firstLine="539"/>
        <w:contextualSpacing/>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80. Отчет об исполнении местного бюджета</w:t>
      </w:r>
    </w:p>
    <w:p w:rsidR="00AE493A" w:rsidRPr="00AE493A" w:rsidRDefault="00AE493A" w:rsidP="00AE493A">
      <w:pPr>
        <w:widowControl w:val="0"/>
        <w:autoSpaceDE w:val="0"/>
        <w:autoSpaceDN w:val="0"/>
        <w:jc w:val="center"/>
        <w:outlineLvl w:val="1"/>
        <w:rPr>
          <w:b/>
          <w:sz w:val="28"/>
          <w:szCs w:val="28"/>
        </w:rPr>
      </w:pPr>
    </w:p>
    <w:p w:rsidR="00AE493A" w:rsidRPr="00AE493A" w:rsidRDefault="00AE493A" w:rsidP="00AE493A">
      <w:pPr>
        <w:widowControl w:val="0"/>
        <w:autoSpaceDE w:val="0"/>
        <w:autoSpaceDN w:val="0"/>
        <w:ind w:firstLine="539"/>
        <w:contextualSpacing/>
        <w:jc w:val="both"/>
        <w:rPr>
          <w:sz w:val="28"/>
          <w:szCs w:val="28"/>
        </w:rPr>
      </w:pPr>
      <w:r w:rsidRPr="00AE493A">
        <w:rPr>
          <w:sz w:val="28"/>
          <w:szCs w:val="28"/>
        </w:rPr>
        <w:t>1. Отчет об исполнении местного бюджета готовит администрация Прокопьевского муниципального округа на основании отчетов главных распорядителей, распорядителей и получателей бюджетных средств.</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2. Отчет об исполнении местного бюджета представляется в Совет народных депутатов Прокопьевского муниципального округа в форме проекта решения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3.  До начала рассмотрения Советом народных депутатов Прокопьевского муниципального округа годового отчета об исполнении местного бюджета проводится его внешняя проверка.</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4. Внешняя проверка годового отчета об исполнении местного бюджета осуществляется Контрольно-счетной палатой Прокопьевского муниципального округа в порядке, установленном муниципальным правовым актом Совета народных депутатов Прокопьевского муниципального округа, с соблюдением требований Бюджетного </w:t>
      </w:r>
      <w:hyperlink r:id="rId154">
        <w:r w:rsidRPr="00AE493A">
          <w:rPr>
            <w:color w:val="0000FF"/>
            <w:sz w:val="28"/>
            <w:szCs w:val="28"/>
          </w:rPr>
          <w:t>кодекса</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 xml:space="preserve">5. Совет народных депутатов Прокопьевского муниципального округа принимает решение по отчету об исполнении местного бюджета после получения результатов проверки указанного отчета в порядке, определяемом Бюджетным </w:t>
      </w:r>
      <w:hyperlink r:id="rId155">
        <w:r w:rsidRPr="00AE493A">
          <w:rPr>
            <w:color w:val="0000FF"/>
            <w:sz w:val="28"/>
            <w:szCs w:val="28"/>
          </w:rPr>
          <w:t>кодексом</w:t>
        </w:r>
      </w:hyperlink>
      <w:r w:rsidRPr="00AE493A">
        <w:rPr>
          <w:sz w:val="28"/>
          <w:szCs w:val="28"/>
        </w:rPr>
        <w:t xml:space="preserve"> Российской Федерации.</w:t>
      </w:r>
    </w:p>
    <w:p w:rsidR="00AE493A" w:rsidRPr="00AE493A" w:rsidRDefault="00AE493A" w:rsidP="00AE493A">
      <w:pPr>
        <w:widowControl w:val="0"/>
        <w:autoSpaceDE w:val="0"/>
        <w:autoSpaceDN w:val="0"/>
        <w:spacing w:before="200"/>
        <w:ind w:firstLine="539"/>
        <w:contextualSpacing/>
        <w:jc w:val="both"/>
        <w:rPr>
          <w:sz w:val="28"/>
          <w:szCs w:val="28"/>
        </w:rPr>
      </w:pPr>
      <w:r w:rsidRPr="00AE493A">
        <w:rPr>
          <w:sz w:val="28"/>
          <w:szCs w:val="28"/>
        </w:rPr>
        <w:t>6. Годовой отчет об исполнении бюджета Прокопьевского муниципального округа подлежат официальному опубликованию.</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IX. ОТВЕТСТВЕННОСТЬ ОРГАНОВ МЕСТНОГО САМОУПРАВЛЕНИЯ ПРОКОПЬЕВСКОГО МУНИЦИПАЛЬНОГО ОКРУГА И ДОЛЖНОСТНЫХ ЛИЦ МЕСТНОГО САМОУПРАВЛЕНИЯ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8</w:t>
      </w:r>
      <w:r w:rsidRPr="00AE493A">
        <w:rPr>
          <w:b/>
          <w:sz w:val="28"/>
          <w:szCs w:val="28"/>
        </w:rPr>
        <w:t>1. Виды ответственности органов местного</w:t>
      </w:r>
    </w:p>
    <w:p w:rsidR="00AE493A" w:rsidRPr="00AE493A" w:rsidRDefault="00AE493A" w:rsidP="00AE493A">
      <w:pPr>
        <w:widowControl w:val="0"/>
        <w:autoSpaceDE w:val="0"/>
        <w:autoSpaceDN w:val="0"/>
        <w:jc w:val="center"/>
        <w:rPr>
          <w:b/>
          <w:sz w:val="28"/>
          <w:szCs w:val="28"/>
        </w:rPr>
      </w:pPr>
      <w:r w:rsidRPr="00AE493A">
        <w:rPr>
          <w:b/>
          <w:sz w:val="28"/>
          <w:szCs w:val="28"/>
        </w:rPr>
        <w:t>самоуправления и должностных лиц местного самоуправления</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населением муниципального округа;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государством;</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физическими и юридическими лицами.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8</w:t>
      </w:r>
      <w:r w:rsidRPr="00AE493A">
        <w:rPr>
          <w:b/>
          <w:sz w:val="28"/>
          <w:szCs w:val="28"/>
        </w:rPr>
        <w:t>2. Ответственность органов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депутатов, членов выборных органов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выборных должностных лиц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перед населением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40"/>
        <w:jc w:val="both"/>
        <w:rPr>
          <w:sz w:val="28"/>
          <w:szCs w:val="28"/>
        </w:rPr>
      </w:pPr>
      <w:r w:rsidRPr="00AE493A">
        <w:rPr>
          <w:sz w:val="28"/>
          <w:szCs w:val="28"/>
        </w:rPr>
        <w:t xml:space="preserve">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w:t>
      </w:r>
      <w:hyperlink r:id="rId156">
        <w:r w:rsidRPr="00AE493A">
          <w:rPr>
            <w:color w:val="0000FF"/>
            <w:sz w:val="28"/>
            <w:szCs w:val="28"/>
          </w:rPr>
          <w:t>законом</w:t>
        </w:r>
      </w:hyperlink>
      <w:r w:rsidRPr="00AE493A">
        <w:rPr>
          <w:sz w:val="28"/>
          <w:szCs w:val="28"/>
        </w:rPr>
        <w:t xml:space="preserve"> от 06.10.2003 № 131-ФЗ «Об общих принципах организации местного самоуправления в Российской Федерации».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8</w:t>
      </w:r>
      <w:r w:rsidRPr="00AE493A">
        <w:rPr>
          <w:b/>
          <w:sz w:val="28"/>
          <w:szCs w:val="28"/>
        </w:rPr>
        <w:t>3. Ответственность органов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и должностных лиц местного самоуправления перед государством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ind w:firstLine="540"/>
        <w:jc w:val="both"/>
        <w:rPr>
          <w:sz w:val="28"/>
          <w:szCs w:val="28"/>
        </w:rPr>
      </w:pPr>
      <w:r w:rsidRPr="00AE493A">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7">
        <w:r w:rsidRPr="00AE493A">
          <w:rPr>
            <w:color w:val="0000FF"/>
            <w:sz w:val="28"/>
            <w:szCs w:val="28"/>
          </w:rPr>
          <w:t>Конституции</w:t>
        </w:r>
      </w:hyperlink>
      <w:r w:rsidRPr="00AE493A">
        <w:rPr>
          <w:sz w:val="28"/>
          <w:szCs w:val="28"/>
        </w:rPr>
        <w:t xml:space="preserve"> Российской Федерации, федеральных конституционных законов, федеральных законов, Устава Кемеровской области - Кузбасса, законов Кемеровской области - Кузбасса,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E493A" w:rsidRPr="00AE493A" w:rsidRDefault="00AE493A" w:rsidP="00AE493A">
      <w:pPr>
        <w:widowControl w:val="0"/>
        <w:autoSpaceDE w:val="0"/>
        <w:autoSpaceDN w:val="0"/>
        <w:jc w:val="center"/>
        <w:outlineLvl w:val="1"/>
        <w:rPr>
          <w:b/>
          <w:sz w:val="28"/>
          <w:szCs w:val="28"/>
        </w:rPr>
      </w:pPr>
      <w:bookmarkStart w:id="21" w:name="P1370"/>
      <w:bookmarkEnd w:id="21"/>
    </w:p>
    <w:p w:rsidR="00AE493A" w:rsidRPr="00AE493A" w:rsidRDefault="00AE493A" w:rsidP="00AE493A">
      <w:pPr>
        <w:widowControl w:val="0"/>
        <w:autoSpaceDE w:val="0"/>
        <w:autoSpaceDN w:val="0"/>
        <w:jc w:val="center"/>
        <w:outlineLvl w:val="1"/>
        <w:rPr>
          <w:b/>
          <w:sz w:val="28"/>
          <w:szCs w:val="28"/>
        </w:rPr>
      </w:pPr>
      <w:r w:rsidRPr="00AE493A">
        <w:rPr>
          <w:b/>
          <w:sz w:val="28"/>
          <w:szCs w:val="28"/>
        </w:rPr>
        <w:t xml:space="preserve">Статья </w:t>
      </w:r>
      <w:r w:rsidRPr="00AE493A">
        <w:rPr>
          <w:b/>
          <w:sz w:val="28"/>
          <w:szCs w:val="28"/>
          <w:lang w:val="en-US"/>
        </w:rPr>
        <w:t>8</w:t>
      </w:r>
      <w:r w:rsidRPr="00AE493A">
        <w:rPr>
          <w:b/>
          <w:sz w:val="28"/>
          <w:szCs w:val="28"/>
        </w:rPr>
        <w:t>4. Ответственность Совета народных депутатов</w:t>
      </w:r>
    </w:p>
    <w:p w:rsidR="00AE493A" w:rsidRPr="00AE493A" w:rsidRDefault="00AE493A" w:rsidP="00AE493A">
      <w:pPr>
        <w:widowControl w:val="0"/>
        <w:autoSpaceDE w:val="0"/>
        <w:autoSpaceDN w:val="0"/>
        <w:jc w:val="center"/>
        <w:rPr>
          <w:b/>
          <w:sz w:val="28"/>
          <w:szCs w:val="28"/>
        </w:rPr>
      </w:pPr>
      <w:r w:rsidRPr="00AE493A">
        <w:rPr>
          <w:b/>
          <w:sz w:val="28"/>
          <w:szCs w:val="28"/>
        </w:rPr>
        <w:t>Прокопьевского муниципального округа перед государством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39"/>
        <w:contextualSpacing/>
        <w:jc w:val="both"/>
        <w:rPr>
          <w:color w:val="FF0000"/>
          <w:sz w:val="28"/>
          <w:szCs w:val="28"/>
        </w:rPr>
      </w:pPr>
      <w:r w:rsidRPr="00AE493A">
        <w:rPr>
          <w:sz w:val="28"/>
          <w:szCs w:val="28"/>
        </w:rPr>
        <w:t xml:space="preserve">1. Если соответствующим судом установлено, что Советом народных депутатов Прокопьевского муниципального округа принят нормативный правовой акт, противоречащий </w:t>
      </w:r>
      <w:hyperlink r:id="rId158">
        <w:r w:rsidRPr="00AE493A">
          <w:rPr>
            <w:color w:val="0000FF"/>
            <w:sz w:val="28"/>
            <w:szCs w:val="28"/>
          </w:rPr>
          <w:t>Конституции</w:t>
        </w:r>
      </w:hyperlink>
      <w:r w:rsidRPr="00AE493A">
        <w:rPr>
          <w:sz w:val="28"/>
          <w:szCs w:val="28"/>
        </w:rPr>
        <w:t xml:space="preserve"> Российской Федерации, федеральным конституционным законам, федеральным законам, законам Кемеровской области - Кузбасса, настоящему Уставу, а представительный орган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Кемеровской области - Кузбасса в течение одного месяца после вступления в силу решения суда, установившего факт неисполнения данного решения, вносит в Законодательное собрание Кемеровской области - Кузбасса проект закона Кемеровской области - Кузбасса о роспуске Совета народных депутатов Прокопьевского муниципального округа. </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Полномочия Совета народных депутатов Прокопьевского муниципального округа прекращаются со дня вступления в силу закона Кемеровской области - Кузбасса о его роспуске.</w:t>
      </w:r>
    </w:p>
    <w:p w:rsidR="00AE493A" w:rsidRPr="00AE493A" w:rsidRDefault="00AE493A" w:rsidP="00AE493A">
      <w:pPr>
        <w:widowControl w:val="0"/>
        <w:autoSpaceDE w:val="0"/>
        <w:autoSpaceDN w:val="0"/>
        <w:spacing w:before="200" w:line="276" w:lineRule="auto"/>
        <w:ind w:firstLine="539"/>
        <w:contextualSpacing/>
        <w:jc w:val="both"/>
        <w:rPr>
          <w:sz w:val="28"/>
          <w:szCs w:val="28"/>
        </w:rPr>
      </w:pPr>
      <w:bookmarkStart w:id="22" w:name="P1375"/>
      <w:bookmarkEnd w:id="22"/>
      <w:r w:rsidRPr="00AE493A">
        <w:rPr>
          <w:sz w:val="28"/>
          <w:szCs w:val="28"/>
        </w:rPr>
        <w:t>3. Если соответствующим судом установлено, что избранный в правомочном составе Совет народных депутатов Прокопьевского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4. Если соответствующим судом установлено, что вновь избранный в правомочном составе Совет народных депутатов Прокопьевского муниципального округа в течение трех месяцев подряд не проводил правомочного заседания, Губернатор Кемеровской области - Кузбасса в течение трех месяцев со дня вступления в силу решения суда, установившего данный факт, вносит в Законодательное Собрание Кемеровской области - Кузбасса проект закона Кемеровской области - Кузбасса о роспуске Совета народных депутатов Прокопьевского муниципального округа.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5. Закон Кемеровской области - Кузбасса о роспуске Совета народных депутатов Прокопьевского муниципального округа может быть обжалован в судебном порядке в течение 10 (десяти) дней со дня вступления в силу.</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xml:space="preserve">6. Депутаты представительного органа муниципального образования, распущенного на основании </w:t>
      </w:r>
      <w:hyperlink w:anchor="P1375">
        <w:r w:rsidRPr="00AE493A">
          <w:rPr>
            <w:color w:val="0000FF"/>
            <w:sz w:val="28"/>
            <w:szCs w:val="28"/>
          </w:rPr>
          <w:t>части 3</w:t>
        </w:r>
      </w:hyperlink>
      <w:r w:rsidRPr="00AE493A">
        <w:rPr>
          <w:sz w:val="28"/>
          <w:szCs w:val="28"/>
        </w:rPr>
        <w:t xml:space="preserve"> настоящей статьи, вправе в течение 10 (десяти) дней со дня вступления в силу закона Кемеровской области - Кузбасса о роспуске Совета народных депутатов Прокопьевского муниципального округа обратиться в суд с заявлением для установления факта отсутствия их вины за не проведение Советом народных депутатов Прокопьевского муниципального округа правомочного заседания в течение трех месяцев подряд.</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bookmarkStart w:id="23" w:name="P1380"/>
      <w:bookmarkEnd w:id="23"/>
      <w:r w:rsidRPr="00AE493A">
        <w:rPr>
          <w:b/>
          <w:sz w:val="28"/>
          <w:szCs w:val="28"/>
        </w:rPr>
        <w:t>Статья 85. Ответственность главы Прокопьевского</w:t>
      </w:r>
    </w:p>
    <w:p w:rsidR="00AE493A" w:rsidRPr="00AE493A" w:rsidRDefault="00AE493A" w:rsidP="00AE493A">
      <w:pPr>
        <w:widowControl w:val="0"/>
        <w:autoSpaceDE w:val="0"/>
        <w:autoSpaceDN w:val="0"/>
        <w:jc w:val="center"/>
        <w:rPr>
          <w:b/>
          <w:sz w:val="28"/>
          <w:szCs w:val="28"/>
        </w:rPr>
      </w:pPr>
      <w:r w:rsidRPr="00AE493A">
        <w:rPr>
          <w:b/>
          <w:sz w:val="28"/>
          <w:szCs w:val="28"/>
        </w:rPr>
        <w:t>муниципального округа перед государством</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1. В соответствии с федеральным законодательством Губернатор Кемеровской области - Кузбасса издает правовой акт об отрешении от должности главы Прокопьевского муниципального округа в случаях:</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 xml:space="preserve">1) издания главой Прокопьевского муниципального округа нормативного правового акта, противоречащего </w:t>
      </w:r>
      <w:hyperlink r:id="rId159">
        <w:r w:rsidRPr="00AE493A">
          <w:rPr>
            <w:color w:val="0000FF"/>
            <w:sz w:val="28"/>
            <w:szCs w:val="28"/>
          </w:rPr>
          <w:t>Конституции</w:t>
        </w:r>
      </w:hyperlink>
      <w:r w:rsidRPr="00AE493A">
        <w:rPr>
          <w:sz w:val="28"/>
          <w:szCs w:val="28"/>
        </w:rPr>
        <w:t xml:space="preserve"> Российской Федерации, федеральным конституционным законам, федеральным законам, Уставу Кемеровской области - Кузбасса, законам Кемеровской области - Кузбасса, настоящему Уставу, если такие противоречия установлены соответствующим судом, а глава Прокопьевского муниципального округа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совершения главой Прокопьевского муниципального округа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Прокопьевского муниципального округа не принял в пределах своих полномочий мер по исполнению решения суда.</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Глава Прокопьевского муниципального округа, в отношении которого Губернатором Кемеровской области - Кузбасса был издан правовой акт об отрешении от должности, вправе обжаловать данный правовой акт в судебном порядке в течение 10 (десяти) дней со дня его официального опубликования.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86. Ответственность органов местного самоуправления</w:t>
      </w:r>
    </w:p>
    <w:p w:rsidR="00AE493A" w:rsidRPr="00AE493A" w:rsidRDefault="00AE493A" w:rsidP="00AE493A">
      <w:pPr>
        <w:widowControl w:val="0"/>
        <w:autoSpaceDE w:val="0"/>
        <w:autoSpaceDN w:val="0"/>
        <w:jc w:val="center"/>
        <w:rPr>
          <w:b/>
          <w:sz w:val="28"/>
          <w:szCs w:val="28"/>
        </w:rPr>
      </w:pPr>
      <w:r w:rsidRPr="00AE493A">
        <w:rPr>
          <w:b/>
          <w:sz w:val="28"/>
          <w:szCs w:val="28"/>
        </w:rPr>
        <w:t>и должностных лиц местного самоуправления перед физическими</w:t>
      </w:r>
    </w:p>
    <w:p w:rsidR="00AE493A" w:rsidRPr="00AE493A" w:rsidRDefault="00AE493A" w:rsidP="00AE493A">
      <w:pPr>
        <w:widowControl w:val="0"/>
        <w:autoSpaceDE w:val="0"/>
        <w:autoSpaceDN w:val="0"/>
        <w:jc w:val="center"/>
        <w:rPr>
          <w:b/>
          <w:sz w:val="28"/>
          <w:szCs w:val="28"/>
        </w:rPr>
      </w:pPr>
      <w:r w:rsidRPr="00AE493A">
        <w:rPr>
          <w:b/>
          <w:sz w:val="28"/>
          <w:szCs w:val="28"/>
        </w:rPr>
        <w:t>и юридическими лицами</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spacing w:line="276" w:lineRule="auto"/>
        <w:ind w:firstLine="540"/>
        <w:jc w:val="both"/>
        <w:rPr>
          <w:sz w:val="28"/>
          <w:szCs w:val="28"/>
        </w:rPr>
      </w:pPr>
      <w:r w:rsidRPr="00AE493A">
        <w:rPr>
          <w:sz w:val="28"/>
          <w:szCs w:val="28"/>
        </w:rPr>
        <w:t>Ответственность органов местного самоуправления и должностных лиц местного самоуправления Прокопьевского муниципального округа перед физическими и юридическими лицами наступает в порядке, установленном федеральными законами.</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87. Контроль за деятельностью органов местного</w:t>
      </w:r>
    </w:p>
    <w:p w:rsidR="00AE493A" w:rsidRPr="00AE493A" w:rsidRDefault="00AE493A" w:rsidP="00AE493A">
      <w:pPr>
        <w:widowControl w:val="0"/>
        <w:autoSpaceDE w:val="0"/>
        <w:autoSpaceDN w:val="0"/>
        <w:jc w:val="center"/>
        <w:rPr>
          <w:b/>
          <w:sz w:val="28"/>
          <w:szCs w:val="28"/>
        </w:rPr>
      </w:pPr>
      <w:r w:rsidRPr="00AE493A">
        <w:rPr>
          <w:b/>
          <w:sz w:val="28"/>
          <w:szCs w:val="28"/>
        </w:rPr>
        <w:t>самоуправления и должностных лиц местного самоуправления</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spacing w:line="276" w:lineRule="auto"/>
        <w:ind w:firstLine="540"/>
        <w:jc w:val="both"/>
        <w:rPr>
          <w:sz w:val="28"/>
          <w:szCs w:val="28"/>
        </w:rPr>
      </w:pPr>
      <w:r w:rsidRPr="00AE493A">
        <w:rPr>
          <w:sz w:val="28"/>
          <w:szCs w:val="28"/>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народных депутатов Прокопьевского муниципального округа.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88. Обжалование в суд решений, принятых путем прямого</w:t>
      </w:r>
    </w:p>
    <w:p w:rsidR="00AE493A" w:rsidRPr="00AE493A" w:rsidRDefault="00AE493A" w:rsidP="00AE493A">
      <w:pPr>
        <w:widowControl w:val="0"/>
        <w:autoSpaceDE w:val="0"/>
        <w:autoSpaceDN w:val="0"/>
        <w:jc w:val="center"/>
        <w:rPr>
          <w:b/>
          <w:sz w:val="28"/>
          <w:szCs w:val="28"/>
        </w:rPr>
      </w:pPr>
      <w:r w:rsidRPr="00AE493A">
        <w:rPr>
          <w:b/>
          <w:sz w:val="28"/>
          <w:szCs w:val="28"/>
        </w:rPr>
        <w:t>волеизъявления граждан, решений и действий (бездействия)</w:t>
      </w:r>
    </w:p>
    <w:p w:rsidR="00AE493A" w:rsidRPr="00AE493A" w:rsidRDefault="00AE493A" w:rsidP="00AE493A">
      <w:pPr>
        <w:widowControl w:val="0"/>
        <w:autoSpaceDE w:val="0"/>
        <w:autoSpaceDN w:val="0"/>
        <w:jc w:val="center"/>
        <w:rPr>
          <w:b/>
          <w:sz w:val="28"/>
          <w:szCs w:val="28"/>
        </w:rPr>
      </w:pPr>
      <w:r w:rsidRPr="00AE493A">
        <w:rPr>
          <w:b/>
          <w:sz w:val="28"/>
          <w:szCs w:val="28"/>
        </w:rPr>
        <w:t>органов местного самоуправления и должностных лиц местного</w:t>
      </w:r>
    </w:p>
    <w:p w:rsidR="00AE493A" w:rsidRPr="00AE493A" w:rsidRDefault="00AE493A" w:rsidP="00AE493A">
      <w:pPr>
        <w:widowControl w:val="0"/>
        <w:autoSpaceDE w:val="0"/>
        <w:autoSpaceDN w:val="0"/>
        <w:jc w:val="center"/>
        <w:rPr>
          <w:b/>
          <w:sz w:val="28"/>
          <w:szCs w:val="28"/>
        </w:rPr>
      </w:pPr>
      <w:r w:rsidRPr="00AE493A">
        <w:rPr>
          <w:b/>
          <w:sz w:val="28"/>
          <w:szCs w:val="28"/>
        </w:rPr>
        <w:t>самоуправления</w:t>
      </w:r>
    </w:p>
    <w:p w:rsidR="00AE493A" w:rsidRPr="00AE493A" w:rsidRDefault="00AE493A" w:rsidP="00AE493A">
      <w:pPr>
        <w:widowControl w:val="0"/>
        <w:autoSpaceDE w:val="0"/>
        <w:autoSpaceDN w:val="0"/>
        <w:jc w:val="center"/>
        <w:rPr>
          <w:b/>
          <w:sz w:val="28"/>
          <w:szCs w:val="28"/>
        </w:rPr>
      </w:pPr>
    </w:p>
    <w:p w:rsidR="00AE493A" w:rsidRPr="00AE493A" w:rsidRDefault="00AE493A" w:rsidP="00AE493A">
      <w:pPr>
        <w:widowControl w:val="0"/>
        <w:autoSpaceDE w:val="0"/>
        <w:autoSpaceDN w:val="0"/>
        <w:spacing w:line="276" w:lineRule="auto"/>
        <w:ind w:firstLine="540"/>
        <w:jc w:val="both"/>
        <w:rPr>
          <w:sz w:val="28"/>
          <w:szCs w:val="28"/>
        </w:rPr>
      </w:pPr>
      <w:r w:rsidRPr="00AE493A">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0"/>
        <w:rPr>
          <w:b/>
          <w:sz w:val="28"/>
          <w:szCs w:val="28"/>
        </w:rPr>
      </w:pPr>
      <w:r w:rsidRPr="00AE493A">
        <w:rPr>
          <w:b/>
          <w:sz w:val="28"/>
          <w:szCs w:val="28"/>
        </w:rPr>
        <w:t>Глава X. ЗАКЛЮЧИТЕЛЬНЫЕ ПОЛОЖЕНИЯ</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jc w:val="center"/>
        <w:outlineLvl w:val="1"/>
        <w:rPr>
          <w:b/>
          <w:sz w:val="28"/>
          <w:szCs w:val="28"/>
        </w:rPr>
      </w:pPr>
      <w:r w:rsidRPr="00AE493A">
        <w:rPr>
          <w:b/>
          <w:sz w:val="28"/>
          <w:szCs w:val="28"/>
        </w:rPr>
        <w:t>Статья 89. Вступление в силу настоящего Устава</w:t>
      </w:r>
    </w:p>
    <w:p w:rsidR="00AE493A" w:rsidRPr="00AE493A" w:rsidRDefault="00AE493A" w:rsidP="00AE493A">
      <w:pPr>
        <w:widowControl w:val="0"/>
        <w:autoSpaceDE w:val="0"/>
        <w:autoSpaceDN w:val="0"/>
        <w:ind w:firstLine="540"/>
        <w:jc w:val="both"/>
        <w:rPr>
          <w:sz w:val="28"/>
          <w:szCs w:val="28"/>
        </w:rPr>
      </w:pPr>
    </w:p>
    <w:p w:rsidR="00AE493A" w:rsidRPr="00AE493A" w:rsidRDefault="00AE493A" w:rsidP="00AE493A">
      <w:pPr>
        <w:widowControl w:val="0"/>
        <w:autoSpaceDE w:val="0"/>
        <w:autoSpaceDN w:val="0"/>
        <w:spacing w:line="276" w:lineRule="auto"/>
        <w:ind w:firstLine="539"/>
        <w:contextualSpacing/>
        <w:jc w:val="both"/>
        <w:rPr>
          <w:sz w:val="28"/>
          <w:szCs w:val="28"/>
        </w:rPr>
      </w:pPr>
      <w:r w:rsidRPr="00AE493A">
        <w:rPr>
          <w:sz w:val="28"/>
          <w:szCs w:val="28"/>
        </w:rPr>
        <w:t>1.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 а также официальному опубликованию (обнародованию) в течение 7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 государственный реестр уставов муниципальных образований Кемеровской области - Кузбасса и вступает в силу после официального опубликования (обнародования).</w:t>
      </w:r>
      <w:r w:rsidRPr="00AE493A">
        <w:rPr>
          <w:color w:val="FF0000"/>
          <w:sz w:val="28"/>
          <w:szCs w:val="28"/>
          <w:highlight w:val="yellow"/>
        </w:rPr>
        <w:t xml:space="preserve"> </w:t>
      </w:r>
    </w:p>
    <w:p w:rsidR="00AE493A" w:rsidRPr="00AE493A" w:rsidRDefault="00AE493A" w:rsidP="00AE493A">
      <w:pPr>
        <w:widowControl w:val="0"/>
        <w:autoSpaceDE w:val="0"/>
        <w:autoSpaceDN w:val="0"/>
        <w:spacing w:before="200" w:line="276" w:lineRule="auto"/>
        <w:ind w:firstLine="539"/>
        <w:contextualSpacing/>
        <w:jc w:val="both"/>
        <w:rPr>
          <w:sz w:val="28"/>
          <w:szCs w:val="28"/>
        </w:rPr>
      </w:pPr>
      <w:r w:rsidRPr="00AE493A">
        <w:rPr>
          <w:sz w:val="28"/>
          <w:szCs w:val="28"/>
        </w:rPr>
        <w:t>2. Настоящий Устав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 Прокопьевский муниципальный округ Кемеровской области - Кузбасса.</w:t>
      </w:r>
    </w:p>
    <w:p w:rsidR="00AE493A" w:rsidRPr="00AE493A" w:rsidRDefault="00AE493A" w:rsidP="00AE493A">
      <w:pPr>
        <w:widowControl w:val="0"/>
        <w:autoSpaceDE w:val="0"/>
        <w:autoSpaceDN w:val="0"/>
        <w:jc w:val="right"/>
        <w:rPr>
          <w:sz w:val="28"/>
          <w:szCs w:val="28"/>
        </w:rPr>
      </w:pPr>
    </w:p>
    <w:p w:rsidR="00AE493A" w:rsidRPr="00AE493A" w:rsidRDefault="00AE493A" w:rsidP="00AE493A">
      <w:pPr>
        <w:widowControl w:val="0"/>
        <w:autoSpaceDE w:val="0"/>
        <w:autoSpaceDN w:val="0"/>
        <w:jc w:val="right"/>
        <w:rPr>
          <w:sz w:val="28"/>
          <w:szCs w:val="28"/>
        </w:rPr>
      </w:pPr>
    </w:p>
    <w:p w:rsidR="00AE493A" w:rsidRPr="00AE493A" w:rsidRDefault="00AE493A" w:rsidP="00AE493A">
      <w:pPr>
        <w:widowControl w:val="0"/>
        <w:autoSpaceDE w:val="0"/>
        <w:autoSpaceDN w:val="0"/>
        <w:rPr>
          <w:sz w:val="28"/>
          <w:szCs w:val="28"/>
        </w:rPr>
      </w:pPr>
      <w:r w:rsidRPr="00AE493A">
        <w:rPr>
          <w:sz w:val="28"/>
          <w:szCs w:val="28"/>
        </w:rPr>
        <w:t xml:space="preserve">Председатель </w:t>
      </w:r>
    </w:p>
    <w:p w:rsidR="00AE493A" w:rsidRPr="00AE493A" w:rsidRDefault="00AE493A" w:rsidP="00AE493A">
      <w:pPr>
        <w:widowControl w:val="0"/>
        <w:autoSpaceDE w:val="0"/>
        <w:autoSpaceDN w:val="0"/>
        <w:rPr>
          <w:sz w:val="28"/>
          <w:szCs w:val="28"/>
        </w:rPr>
      </w:pPr>
      <w:r w:rsidRPr="00AE493A">
        <w:rPr>
          <w:sz w:val="28"/>
          <w:szCs w:val="28"/>
        </w:rPr>
        <w:t>Совета народных депутатов</w:t>
      </w:r>
    </w:p>
    <w:p w:rsidR="00AE493A" w:rsidRPr="00AE493A" w:rsidRDefault="00AE493A" w:rsidP="00AE493A">
      <w:pPr>
        <w:widowControl w:val="0"/>
        <w:autoSpaceDE w:val="0"/>
        <w:autoSpaceDN w:val="0"/>
        <w:rPr>
          <w:sz w:val="28"/>
          <w:szCs w:val="28"/>
        </w:rPr>
      </w:pPr>
      <w:r w:rsidRPr="00AE493A">
        <w:rPr>
          <w:sz w:val="28"/>
          <w:szCs w:val="28"/>
        </w:rPr>
        <w:t>Прокопьевского муниципального округа                            И.А. ЛОШМАНКИНА</w:t>
      </w:r>
    </w:p>
    <w:p w:rsidR="00AE493A" w:rsidRPr="00AE493A" w:rsidRDefault="00AE493A" w:rsidP="00AE493A">
      <w:pPr>
        <w:widowControl w:val="0"/>
        <w:autoSpaceDE w:val="0"/>
        <w:autoSpaceDN w:val="0"/>
        <w:ind w:firstLine="540"/>
        <w:jc w:val="right"/>
        <w:rPr>
          <w:sz w:val="28"/>
          <w:szCs w:val="28"/>
        </w:rPr>
      </w:pPr>
    </w:p>
    <w:p w:rsidR="00AE493A" w:rsidRPr="00AE493A" w:rsidRDefault="00AE493A" w:rsidP="00AE493A">
      <w:pPr>
        <w:widowControl w:val="0"/>
        <w:autoSpaceDE w:val="0"/>
        <w:autoSpaceDN w:val="0"/>
        <w:ind w:firstLine="540"/>
        <w:jc w:val="right"/>
        <w:rPr>
          <w:sz w:val="28"/>
          <w:szCs w:val="28"/>
        </w:rPr>
      </w:pPr>
    </w:p>
    <w:p w:rsidR="00AE493A" w:rsidRPr="00AE493A" w:rsidRDefault="00AE493A" w:rsidP="00AE493A">
      <w:pPr>
        <w:widowControl w:val="0"/>
        <w:autoSpaceDE w:val="0"/>
        <w:autoSpaceDN w:val="0"/>
        <w:rPr>
          <w:sz w:val="28"/>
          <w:szCs w:val="28"/>
        </w:rPr>
      </w:pPr>
      <w:r w:rsidRPr="00AE493A">
        <w:rPr>
          <w:sz w:val="28"/>
          <w:szCs w:val="28"/>
        </w:rPr>
        <w:t>Глава Прокопьевского муниципального округа                         Н.Г. ШАБАЛИНА</w:t>
      </w:r>
    </w:p>
    <w:p w:rsidR="00AE493A" w:rsidRPr="00AE493A" w:rsidRDefault="00AE493A" w:rsidP="00AE493A">
      <w:pPr>
        <w:widowControl w:val="0"/>
        <w:pBdr>
          <w:bottom w:val="single" w:sz="6" w:space="0" w:color="auto"/>
        </w:pBdr>
        <w:autoSpaceDE w:val="0"/>
        <w:autoSpaceDN w:val="0"/>
        <w:spacing w:before="100" w:after="100"/>
        <w:jc w:val="both"/>
        <w:rPr>
          <w:color w:val="FF0000"/>
          <w:sz w:val="28"/>
          <w:szCs w:val="28"/>
        </w:rPr>
      </w:pPr>
    </w:p>
    <w:p w:rsidR="003A5AD4" w:rsidRPr="00870D91" w:rsidRDefault="00870D91" w:rsidP="00870D91">
      <w:pPr>
        <w:rPr>
          <w:sz w:val="28"/>
          <w:szCs w:val="28"/>
        </w:rPr>
      </w:pPr>
      <w:bookmarkStart w:id="24" w:name="_GoBack"/>
      <w:bookmarkEnd w:id="24"/>
      <w:r w:rsidRPr="00870D91">
        <w:rPr>
          <w:sz w:val="28"/>
          <w:szCs w:val="28"/>
        </w:rPr>
        <w:t xml:space="preserve">                                 </w:t>
      </w:r>
    </w:p>
    <w:sectPr w:rsidR="003A5AD4" w:rsidRPr="00870D91" w:rsidSect="00AE493A">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52AEE"/>
    <w:multiLevelType w:val="hybridMultilevel"/>
    <w:tmpl w:val="2C9240AC"/>
    <w:lvl w:ilvl="0" w:tplc="BF1050B2">
      <w:start w:val="1"/>
      <w:numFmt w:val="decimal"/>
      <w:lvlText w:val="%1."/>
      <w:lvlJc w:val="left"/>
      <w:pPr>
        <w:ind w:left="939" w:hanging="360"/>
      </w:pPr>
      <w:rPr>
        <w:rFonts w:hint="default"/>
      </w:rPr>
    </w:lvl>
    <w:lvl w:ilvl="1" w:tplc="04190019" w:tentative="1">
      <w:start w:val="1"/>
      <w:numFmt w:val="lowerLetter"/>
      <w:lvlText w:val="%2."/>
      <w:lvlJc w:val="left"/>
      <w:pPr>
        <w:ind w:left="1659" w:hanging="360"/>
      </w:pPr>
    </w:lvl>
    <w:lvl w:ilvl="2" w:tplc="0419001B" w:tentative="1">
      <w:start w:val="1"/>
      <w:numFmt w:val="lowerRoman"/>
      <w:lvlText w:val="%3."/>
      <w:lvlJc w:val="right"/>
      <w:pPr>
        <w:ind w:left="2379" w:hanging="180"/>
      </w:pPr>
    </w:lvl>
    <w:lvl w:ilvl="3" w:tplc="0419000F" w:tentative="1">
      <w:start w:val="1"/>
      <w:numFmt w:val="decimal"/>
      <w:lvlText w:val="%4."/>
      <w:lvlJc w:val="left"/>
      <w:pPr>
        <w:ind w:left="3099" w:hanging="360"/>
      </w:pPr>
    </w:lvl>
    <w:lvl w:ilvl="4" w:tplc="04190019" w:tentative="1">
      <w:start w:val="1"/>
      <w:numFmt w:val="lowerLetter"/>
      <w:lvlText w:val="%5."/>
      <w:lvlJc w:val="left"/>
      <w:pPr>
        <w:ind w:left="3819" w:hanging="360"/>
      </w:pPr>
    </w:lvl>
    <w:lvl w:ilvl="5" w:tplc="0419001B" w:tentative="1">
      <w:start w:val="1"/>
      <w:numFmt w:val="lowerRoman"/>
      <w:lvlText w:val="%6."/>
      <w:lvlJc w:val="right"/>
      <w:pPr>
        <w:ind w:left="4539" w:hanging="180"/>
      </w:pPr>
    </w:lvl>
    <w:lvl w:ilvl="6" w:tplc="0419000F" w:tentative="1">
      <w:start w:val="1"/>
      <w:numFmt w:val="decimal"/>
      <w:lvlText w:val="%7."/>
      <w:lvlJc w:val="left"/>
      <w:pPr>
        <w:ind w:left="5259" w:hanging="360"/>
      </w:pPr>
    </w:lvl>
    <w:lvl w:ilvl="7" w:tplc="04190019" w:tentative="1">
      <w:start w:val="1"/>
      <w:numFmt w:val="lowerLetter"/>
      <w:lvlText w:val="%8."/>
      <w:lvlJc w:val="left"/>
      <w:pPr>
        <w:ind w:left="5979" w:hanging="360"/>
      </w:pPr>
    </w:lvl>
    <w:lvl w:ilvl="8" w:tplc="0419001B" w:tentative="1">
      <w:start w:val="1"/>
      <w:numFmt w:val="lowerRoman"/>
      <w:lvlText w:val="%9."/>
      <w:lvlJc w:val="right"/>
      <w:pPr>
        <w:ind w:left="669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compat>
    <w:compatSetting w:name="compatibilityMode" w:uri="http://schemas.microsoft.com/office/word" w:val="12"/>
  </w:compat>
  <w:rsids>
    <w:rsidRoot w:val="002273E0"/>
    <w:rsid w:val="000367AC"/>
    <w:rsid w:val="000E08B0"/>
    <w:rsid w:val="001364E0"/>
    <w:rsid w:val="002273E0"/>
    <w:rsid w:val="0024295F"/>
    <w:rsid w:val="00323D0F"/>
    <w:rsid w:val="003A5AD4"/>
    <w:rsid w:val="008267BA"/>
    <w:rsid w:val="00870D91"/>
    <w:rsid w:val="00AC543E"/>
    <w:rsid w:val="00AE493A"/>
    <w:rsid w:val="00CF7681"/>
    <w:rsid w:val="00EB79E8"/>
    <w:rsid w:val="00FC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E493A"/>
    <w:pPr>
      <w:keepNext/>
      <w:ind w:firstLine="540"/>
      <w:jc w:val="both"/>
      <w:outlineLvl w:val="0"/>
    </w:pPr>
    <w:rPr>
      <w:b/>
      <w:bCs/>
      <w:lang w:val="x-none" w:eastAsia="x-none"/>
    </w:rPr>
  </w:style>
  <w:style w:type="paragraph" w:styleId="2">
    <w:name w:val="heading 2"/>
    <w:basedOn w:val="a"/>
    <w:next w:val="a"/>
    <w:link w:val="20"/>
    <w:qFormat/>
    <w:rsid w:val="00AE493A"/>
    <w:pPr>
      <w:keepNext/>
      <w:keepLines/>
      <w:widowControl w:val="0"/>
      <w:jc w:val="both"/>
      <w:outlineLvl w:val="1"/>
    </w:pPr>
    <w:rPr>
      <w:b/>
      <w:bCs/>
      <w:kern w:val="2"/>
      <w:lang w:val="x-none" w:eastAsia="x-none"/>
    </w:rPr>
  </w:style>
  <w:style w:type="paragraph" w:styleId="3">
    <w:name w:val="heading 3"/>
    <w:basedOn w:val="a"/>
    <w:next w:val="a"/>
    <w:link w:val="30"/>
    <w:qFormat/>
    <w:rsid w:val="00AE493A"/>
    <w:pPr>
      <w:keepNext/>
      <w:ind w:hanging="13"/>
      <w:jc w:val="both"/>
      <w:outlineLvl w:val="2"/>
    </w:pPr>
    <w:rPr>
      <w:b/>
      <w:i/>
      <w:color w:val="FF0000"/>
      <w:lang w:val="x-none" w:eastAsia="x-none"/>
    </w:rPr>
  </w:style>
  <w:style w:type="paragraph" w:styleId="4">
    <w:name w:val="heading 4"/>
    <w:basedOn w:val="a"/>
    <w:next w:val="a"/>
    <w:link w:val="40"/>
    <w:qFormat/>
    <w:rsid w:val="00AE493A"/>
    <w:pPr>
      <w:keepNext/>
      <w:ind w:firstLine="709"/>
      <w:jc w:val="both"/>
      <w:outlineLvl w:val="3"/>
    </w:pPr>
    <w:rPr>
      <w:b/>
      <w:bCs/>
      <w:lang w:val="x-none" w:eastAsia="x-none"/>
    </w:rPr>
  </w:style>
  <w:style w:type="paragraph" w:styleId="6">
    <w:name w:val="heading 6"/>
    <w:basedOn w:val="a"/>
    <w:next w:val="a"/>
    <w:link w:val="60"/>
    <w:semiHidden/>
    <w:unhideWhenUsed/>
    <w:qFormat/>
    <w:rsid w:val="00AE493A"/>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AE493A"/>
    <w:pPr>
      <w:keepNext/>
      <w:keepLines/>
      <w:widowControl w:val="0"/>
      <w:spacing w:line="360" w:lineRule="auto"/>
      <w:outlineLvl w:val="6"/>
    </w:pPr>
    <w:rPr>
      <w:b/>
      <w:bCs/>
      <w:kern w:val="2"/>
      <w:sz w:val="28"/>
      <w:lang w:val="x-none" w:eastAsia="x-none"/>
    </w:rPr>
  </w:style>
  <w:style w:type="paragraph" w:styleId="9">
    <w:name w:val="heading 9"/>
    <w:basedOn w:val="a"/>
    <w:next w:val="a"/>
    <w:link w:val="90"/>
    <w:qFormat/>
    <w:rsid w:val="00AE493A"/>
    <w:pPr>
      <w:keepNext/>
      <w:autoSpaceDE w:val="0"/>
      <w:autoSpaceDN w:val="0"/>
      <w:spacing w:before="20" w:after="20" w:line="480" w:lineRule="atLeast"/>
      <w:jc w:val="center"/>
      <w:outlineLvl w:val="8"/>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A"/>
    <w:rPr>
      <w:rFonts w:ascii="Times New Roman" w:eastAsia="Times New Roman" w:hAnsi="Times New Roman" w:cs="Times New Roman"/>
      <w:b/>
      <w:bCs/>
      <w:sz w:val="24"/>
      <w:szCs w:val="24"/>
      <w:lang w:val="x-none" w:eastAsia="x-none"/>
    </w:rPr>
  </w:style>
  <w:style w:type="character" w:customStyle="1" w:styleId="20">
    <w:name w:val="Заголовок 2 Знак"/>
    <w:basedOn w:val="a0"/>
    <w:link w:val="2"/>
    <w:rsid w:val="00AE493A"/>
    <w:rPr>
      <w:rFonts w:ascii="Times New Roman" w:eastAsia="Times New Roman" w:hAnsi="Times New Roman" w:cs="Times New Roman"/>
      <w:b/>
      <w:bCs/>
      <w:kern w:val="2"/>
      <w:sz w:val="24"/>
      <w:szCs w:val="24"/>
      <w:lang w:val="x-none" w:eastAsia="x-none"/>
    </w:rPr>
  </w:style>
  <w:style w:type="character" w:customStyle="1" w:styleId="30">
    <w:name w:val="Заголовок 3 Знак"/>
    <w:basedOn w:val="a0"/>
    <w:link w:val="3"/>
    <w:rsid w:val="00AE493A"/>
    <w:rPr>
      <w:rFonts w:ascii="Times New Roman" w:eastAsia="Times New Roman" w:hAnsi="Times New Roman" w:cs="Times New Roman"/>
      <w:b/>
      <w:i/>
      <w:color w:val="FF0000"/>
      <w:sz w:val="24"/>
      <w:szCs w:val="24"/>
      <w:lang w:val="x-none" w:eastAsia="x-none"/>
    </w:rPr>
  </w:style>
  <w:style w:type="character" w:customStyle="1" w:styleId="40">
    <w:name w:val="Заголовок 4 Знак"/>
    <w:basedOn w:val="a0"/>
    <w:link w:val="4"/>
    <w:rsid w:val="00AE493A"/>
    <w:rPr>
      <w:rFonts w:ascii="Times New Roman" w:eastAsia="Times New Roman" w:hAnsi="Times New Roman" w:cs="Times New Roman"/>
      <w:b/>
      <w:bCs/>
      <w:sz w:val="24"/>
      <w:szCs w:val="24"/>
      <w:lang w:val="x-none" w:eastAsia="x-none"/>
    </w:rPr>
  </w:style>
  <w:style w:type="character" w:customStyle="1" w:styleId="60">
    <w:name w:val="Заголовок 6 Знак"/>
    <w:basedOn w:val="a0"/>
    <w:link w:val="6"/>
    <w:semiHidden/>
    <w:rsid w:val="00AE493A"/>
    <w:rPr>
      <w:rFonts w:ascii="Calibri" w:eastAsia="Times New Roman" w:hAnsi="Calibri" w:cs="Times New Roman"/>
      <w:b/>
      <w:bCs/>
      <w:lang w:val="x-none" w:eastAsia="x-none"/>
    </w:rPr>
  </w:style>
  <w:style w:type="character" w:customStyle="1" w:styleId="70">
    <w:name w:val="Заголовок 7 Знак"/>
    <w:basedOn w:val="a0"/>
    <w:link w:val="7"/>
    <w:rsid w:val="00AE493A"/>
    <w:rPr>
      <w:rFonts w:ascii="Times New Roman" w:eastAsia="Times New Roman" w:hAnsi="Times New Roman" w:cs="Times New Roman"/>
      <w:b/>
      <w:bCs/>
      <w:kern w:val="2"/>
      <w:sz w:val="28"/>
      <w:szCs w:val="24"/>
      <w:lang w:val="x-none" w:eastAsia="x-none"/>
    </w:rPr>
  </w:style>
  <w:style w:type="character" w:customStyle="1" w:styleId="90">
    <w:name w:val="Заголовок 9 Знак"/>
    <w:basedOn w:val="a0"/>
    <w:link w:val="9"/>
    <w:rsid w:val="00AE493A"/>
    <w:rPr>
      <w:rFonts w:ascii="Times New Roman" w:eastAsia="Times New Roman" w:hAnsi="Times New Roman" w:cs="Times New Roman"/>
      <w:b/>
      <w:bCs/>
      <w:sz w:val="28"/>
      <w:szCs w:val="28"/>
      <w:lang w:val="x-none" w:eastAsia="x-none"/>
    </w:rPr>
  </w:style>
  <w:style w:type="numbering" w:customStyle="1" w:styleId="11">
    <w:name w:val="Нет списка1"/>
    <w:next w:val="a2"/>
    <w:uiPriority w:val="99"/>
    <w:semiHidden/>
    <w:rsid w:val="00AE493A"/>
  </w:style>
  <w:style w:type="paragraph" w:styleId="a3">
    <w:name w:val="Block Text"/>
    <w:basedOn w:val="a"/>
    <w:rsid w:val="00AE493A"/>
    <w:pPr>
      <w:widowControl w:val="0"/>
      <w:shd w:val="clear" w:color="auto" w:fill="FFFFFF"/>
      <w:autoSpaceDE w:val="0"/>
      <w:autoSpaceDN w:val="0"/>
      <w:adjustRightInd w:val="0"/>
      <w:spacing w:line="322" w:lineRule="exact"/>
      <w:ind w:left="14" w:right="5" w:firstLine="706"/>
      <w:jc w:val="both"/>
    </w:pPr>
    <w:rPr>
      <w:sz w:val="28"/>
      <w:szCs w:val="28"/>
    </w:rPr>
  </w:style>
  <w:style w:type="paragraph" w:styleId="a4">
    <w:name w:val="footer"/>
    <w:basedOn w:val="a"/>
    <w:link w:val="a5"/>
    <w:rsid w:val="00AE493A"/>
    <w:pPr>
      <w:tabs>
        <w:tab w:val="center" w:pos="4677"/>
        <w:tab w:val="right" w:pos="9355"/>
      </w:tabs>
    </w:pPr>
    <w:rPr>
      <w:sz w:val="20"/>
      <w:szCs w:val="20"/>
    </w:rPr>
  </w:style>
  <w:style w:type="character" w:customStyle="1" w:styleId="a5">
    <w:name w:val="Нижний колонтитул Знак"/>
    <w:basedOn w:val="a0"/>
    <w:link w:val="a4"/>
    <w:rsid w:val="00AE493A"/>
    <w:rPr>
      <w:rFonts w:ascii="Times New Roman" w:eastAsia="Times New Roman" w:hAnsi="Times New Roman" w:cs="Times New Roman"/>
      <w:sz w:val="20"/>
      <w:szCs w:val="20"/>
      <w:lang w:eastAsia="ru-RU"/>
    </w:rPr>
  </w:style>
  <w:style w:type="paragraph" w:styleId="a6">
    <w:name w:val="header"/>
    <w:basedOn w:val="a"/>
    <w:link w:val="a7"/>
    <w:uiPriority w:val="99"/>
    <w:rsid w:val="00AE493A"/>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AE493A"/>
    <w:rPr>
      <w:rFonts w:ascii="Times New Roman" w:eastAsia="Times New Roman" w:hAnsi="Times New Roman" w:cs="Times New Roman"/>
      <w:sz w:val="24"/>
      <w:szCs w:val="24"/>
      <w:lang w:val="x-none" w:eastAsia="x-none"/>
    </w:rPr>
  </w:style>
  <w:style w:type="paragraph" w:styleId="a8">
    <w:name w:val="Title"/>
    <w:basedOn w:val="a"/>
    <w:link w:val="a9"/>
    <w:qFormat/>
    <w:rsid w:val="00AE493A"/>
    <w:pPr>
      <w:overflowPunct w:val="0"/>
      <w:autoSpaceDE w:val="0"/>
      <w:autoSpaceDN w:val="0"/>
      <w:adjustRightInd w:val="0"/>
      <w:jc w:val="center"/>
    </w:pPr>
    <w:rPr>
      <w:b/>
      <w:sz w:val="28"/>
      <w:szCs w:val="20"/>
      <w:lang w:val="x-none" w:eastAsia="x-none"/>
    </w:rPr>
  </w:style>
  <w:style w:type="character" w:customStyle="1" w:styleId="a9">
    <w:name w:val="Название Знак"/>
    <w:basedOn w:val="a0"/>
    <w:link w:val="a8"/>
    <w:rsid w:val="00AE493A"/>
    <w:rPr>
      <w:rFonts w:ascii="Times New Roman" w:eastAsia="Times New Roman" w:hAnsi="Times New Roman" w:cs="Times New Roman"/>
      <w:b/>
      <w:sz w:val="28"/>
      <w:szCs w:val="20"/>
      <w:lang w:val="x-none" w:eastAsia="x-none"/>
    </w:rPr>
  </w:style>
  <w:style w:type="paragraph" w:styleId="aa">
    <w:name w:val="Balloon Text"/>
    <w:basedOn w:val="a"/>
    <w:link w:val="ab"/>
    <w:uiPriority w:val="99"/>
    <w:rsid w:val="00AE493A"/>
    <w:rPr>
      <w:rFonts w:ascii="Tahoma" w:hAnsi="Tahoma"/>
      <w:sz w:val="16"/>
      <w:szCs w:val="16"/>
      <w:lang w:val="x-none" w:eastAsia="x-none"/>
    </w:rPr>
  </w:style>
  <w:style w:type="character" w:customStyle="1" w:styleId="ab">
    <w:name w:val="Текст выноски Знак"/>
    <w:basedOn w:val="a0"/>
    <w:link w:val="aa"/>
    <w:uiPriority w:val="99"/>
    <w:rsid w:val="00AE493A"/>
    <w:rPr>
      <w:rFonts w:ascii="Tahoma" w:eastAsia="Times New Roman" w:hAnsi="Tahoma" w:cs="Times New Roman"/>
      <w:sz w:val="16"/>
      <w:szCs w:val="16"/>
      <w:lang w:val="x-none" w:eastAsia="x-none"/>
    </w:rPr>
  </w:style>
  <w:style w:type="paragraph" w:styleId="ac">
    <w:name w:val="Body Text Indent"/>
    <w:basedOn w:val="a"/>
    <w:link w:val="ad"/>
    <w:unhideWhenUsed/>
    <w:rsid w:val="00AE493A"/>
    <w:pPr>
      <w:ind w:firstLine="540"/>
    </w:pPr>
    <w:rPr>
      <w:sz w:val="28"/>
      <w:lang w:val="x-none" w:eastAsia="x-none"/>
    </w:rPr>
  </w:style>
  <w:style w:type="character" w:customStyle="1" w:styleId="ad">
    <w:name w:val="Основной текст с отступом Знак"/>
    <w:basedOn w:val="a0"/>
    <w:link w:val="ac"/>
    <w:rsid w:val="00AE493A"/>
    <w:rPr>
      <w:rFonts w:ascii="Times New Roman" w:eastAsia="Times New Roman" w:hAnsi="Times New Roman" w:cs="Times New Roman"/>
      <w:sz w:val="28"/>
      <w:szCs w:val="24"/>
      <w:lang w:val="x-none" w:eastAsia="x-none"/>
    </w:rPr>
  </w:style>
  <w:style w:type="paragraph" w:styleId="ae">
    <w:name w:val="No Spacing"/>
    <w:uiPriority w:val="1"/>
    <w:qFormat/>
    <w:rsid w:val="00AE493A"/>
    <w:pPr>
      <w:widowControl w:val="0"/>
      <w:spacing w:after="0" w:line="240" w:lineRule="auto"/>
      <w:ind w:firstLine="709"/>
    </w:pPr>
    <w:rPr>
      <w:rFonts w:ascii="Times New Roman" w:eastAsia="Times New Roman" w:hAnsi="Times New Roman" w:cs="Times New Roman"/>
      <w:sz w:val="24"/>
      <w:szCs w:val="20"/>
      <w:lang w:eastAsia="ru-RU"/>
    </w:rPr>
  </w:style>
  <w:style w:type="paragraph" w:customStyle="1" w:styleId="ConsPlusNormal">
    <w:name w:val="ConsPlusNormal"/>
    <w:rsid w:val="00AE493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AE493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f">
    <w:name w:val="Hyperlink"/>
    <w:unhideWhenUsed/>
    <w:rsid w:val="00AE493A"/>
    <w:rPr>
      <w:color w:val="0000FF"/>
      <w:u w:val="single"/>
    </w:rPr>
  </w:style>
  <w:style w:type="paragraph" w:styleId="af0">
    <w:name w:val="Body Text"/>
    <w:basedOn w:val="a"/>
    <w:link w:val="af1"/>
    <w:rsid w:val="00AE493A"/>
    <w:pPr>
      <w:spacing w:after="120"/>
    </w:pPr>
    <w:rPr>
      <w:lang w:val="x-none" w:eastAsia="x-none"/>
    </w:rPr>
  </w:style>
  <w:style w:type="character" w:customStyle="1" w:styleId="af1">
    <w:name w:val="Основной текст Знак"/>
    <w:basedOn w:val="a0"/>
    <w:link w:val="af0"/>
    <w:rsid w:val="00AE493A"/>
    <w:rPr>
      <w:rFonts w:ascii="Times New Roman" w:eastAsia="Times New Roman" w:hAnsi="Times New Roman" w:cs="Times New Roman"/>
      <w:sz w:val="24"/>
      <w:szCs w:val="24"/>
      <w:lang w:val="x-none" w:eastAsia="x-none"/>
    </w:rPr>
  </w:style>
  <w:style w:type="paragraph" w:styleId="21">
    <w:name w:val="Body Text Indent 2"/>
    <w:basedOn w:val="a"/>
    <w:link w:val="22"/>
    <w:rsid w:val="00AE493A"/>
    <w:pPr>
      <w:spacing w:after="120" w:line="480" w:lineRule="auto"/>
      <w:ind w:left="283"/>
    </w:pPr>
    <w:rPr>
      <w:lang w:val="x-none" w:eastAsia="x-none"/>
    </w:rPr>
  </w:style>
  <w:style w:type="character" w:customStyle="1" w:styleId="22">
    <w:name w:val="Основной текст с отступом 2 Знак"/>
    <w:basedOn w:val="a0"/>
    <w:link w:val="21"/>
    <w:rsid w:val="00AE493A"/>
    <w:rPr>
      <w:rFonts w:ascii="Times New Roman" w:eastAsia="Times New Roman" w:hAnsi="Times New Roman" w:cs="Times New Roman"/>
      <w:sz w:val="24"/>
      <w:szCs w:val="24"/>
      <w:lang w:val="x-none" w:eastAsia="x-none"/>
    </w:rPr>
  </w:style>
  <w:style w:type="paragraph" w:customStyle="1" w:styleId="ConsNormal">
    <w:name w:val="ConsNormal"/>
    <w:rsid w:val="00AE49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2">
    <w:name w:val="адресат"/>
    <w:basedOn w:val="a"/>
    <w:next w:val="a"/>
    <w:rsid w:val="00AE493A"/>
    <w:pPr>
      <w:autoSpaceDE w:val="0"/>
      <w:autoSpaceDN w:val="0"/>
      <w:jc w:val="center"/>
    </w:pPr>
    <w:rPr>
      <w:sz w:val="30"/>
      <w:szCs w:val="30"/>
    </w:rPr>
  </w:style>
  <w:style w:type="paragraph" w:customStyle="1" w:styleId="aaanao">
    <w:name w:val="aa?anao"/>
    <w:basedOn w:val="a"/>
    <w:next w:val="a"/>
    <w:rsid w:val="00AE493A"/>
    <w:pPr>
      <w:overflowPunct w:val="0"/>
      <w:autoSpaceDE w:val="0"/>
      <w:autoSpaceDN w:val="0"/>
      <w:adjustRightInd w:val="0"/>
      <w:jc w:val="center"/>
      <w:textAlignment w:val="baseline"/>
    </w:pPr>
    <w:rPr>
      <w:sz w:val="30"/>
      <w:szCs w:val="30"/>
    </w:rPr>
  </w:style>
  <w:style w:type="paragraph" w:styleId="31">
    <w:name w:val="Body Text Indent 3"/>
    <w:basedOn w:val="a"/>
    <w:link w:val="32"/>
    <w:rsid w:val="00AE493A"/>
    <w:pPr>
      <w:autoSpaceDE w:val="0"/>
      <w:autoSpaceDN w:val="0"/>
      <w:adjustRightInd w:val="0"/>
      <w:ind w:firstLine="540"/>
    </w:pPr>
    <w:rPr>
      <w:lang w:val="x-none" w:eastAsia="x-none"/>
    </w:rPr>
  </w:style>
  <w:style w:type="character" w:customStyle="1" w:styleId="32">
    <w:name w:val="Основной текст с отступом 3 Знак"/>
    <w:basedOn w:val="a0"/>
    <w:link w:val="31"/>
    <w:rsid w:val="00AE493A"/>
    <w:rPr>
      <w:rFonts w:ascii="Times New Roman" w:eastAsia="Times New Roman" w:hAnsi="Times New Roman" w:cs="Times New Roman"/>
      <w:sz w:val="24"/>
      <w:szCs w:val="24"/>
      <w:lang w:val="x-none" w:eastAsia="x-none"/>
    </w:rPr>
  </w:style>
  <w:style w:type="paragraph" w:styleId="33">
    <w:name w:val="Body Text 3"/>
    <w:basedOn w:val="a"/>
    <w:link w:val="34"/>
    <w:rsid w:val="00AE493A"/>
    <w:pPr>
      <w:spacing w:line="360" w:lineRule="auto"/>
      <w:jc w:val="both"/>
    </w:pPr>
    <w:rPr>
      <w:lang w:val="x-none" w:eastAsia="x-none"/>
    </w:rPr>
  </w:style>
  <w:style w:type="character" w:customStyle="1" w:styleId="34">
    <w:name w:val="Основной текст 3 Знак"/>
    <w:basedOn w:val="a0"/>
    <w:link w:val="33"/>
    <w:rsid w:val="00AE493A"/>
    <w:rPr>
      <w:rFonts w:ascii="Times New Roman" w:eastAsia="Times New Roman" w:hAnsi="Times New Roman" w:cs="Times New Roman"/>
      <w:sz w:val="24"/>
      <w:szCs w:val="24"/>
      <w:lang w:val="x-none" w:eastAsia="x-none"/>
    </w:rPr>
  </w:style>
  <w:style w:type="paragraph" w:customStyle="1" w:styleId="ConsNonformat">
    <w:name w:val="ConsNonformat"/>
    <w:link w:val="ConsNonformat0"/>
    <w:rsid w:val="00AE49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page number"/>
    <w:rsid w:val="00AE493A"/>
  </w:style>
  <w:style w:type="paragraph" w:styleId="23">
    <w:name w:val="Body Text 2"/>
    <w:basedOn w:val="a"/>
    <w:link w:val="24"/>
    <w:rsid w:val="00AE493A"/>
    <w:pPr>
      <w:spacing w:before="20" w:after="20"/>
      <w:jc w:val="both"/>
    </w:pPr>
    <w:rPr>
      <w:b/>
      <w:bCs/>
      <w:szCs w:val="28"/>
      <w:lang w:val="x-none" w:eastAsia="x-none"/>
    </w:rPr>
  </w:style>
  <w:style w:type="character" w:customStyle="1" w:styleId="24">
    <w:name w:val="Основной текст 2 Знак"/>
    <w:basedOn w:val="a0"/>
    <w:link w:val="23"/>
    <w:rsid w:val="00AE493A"/>
    <w:rPr>
      <w:rFonts w:ascii="Times New Roman" w:eastAsia="Times New Roman" w:hAnsi="Times New Roman" w:cs="Times New Roman"/>
      <w:b/>
      <w:bCs/>
      <w:sz w:val="24"/>
      <w:szCs w:val="28"/>
      <w:lang w:val="x-none" w:eastAsia="x-none"/>
    </w:rPr>
  </w:style>
  <w:style w:type="paragraph" w:customStyle="1" w:styleId="Normal">
    <w:name w:val="Normal"/>
    <w:link w:val="Normal0"/>
    <w:rsid w:val="00AE493A"/>
    <w:pPr>
      <w:widowControl w:val="0"/>
      <w:spacing w:after="0" w:line="300" w:lineRule="auto"/>
      <w:ind w:firstLine="660"/>
    </w:pPr>
    <w:rPr>
      <w:rFonts w:ascii="Times New Roman" w:eastAsia="Times New Roman" w:hAnsi="Times New Roman" w:cs="Times New Roman"/>
      <w:snapToGrid w:val="0"/>
      <w:szCs w:val="20"/>
      <w:lang w:eastAsia="ru-RU"/>
    </w:rPr>
  </w:style>
  <w:style w:type="character" w:customStyle="1" w:styleId="Normal0">
    <w:name w:val="Normal Знак"/>
    <w:link w:val="Normal"/>
    <w:rsid w:val="00AE493A"/>
    <w:rPr>
      <w:rFonts w:ascii="Times New Roman" w:eastAsia="Times New Roman" w:hAnsi="Times New Roman" w:cs="Times New Roman"/>
      <w:snapToGrid w:val="0"/>
      <w:szCs w:val="20"/>
      <w:lang w:eastAsia="ru-RU"/>
    </w:rPr>
  </w:style>
  <w:style w:type="character" w:customStyle="1" w:styleId="ConsNonformat0">
    <w:name w:val="ConsNonformat Знак"/>
    <w:link w:val="ConsNonformat"/>
    <w:rsid w:val="00AE493A"/>
    <w:rPr>
      <w:rFonts w:ascii="Courier New" w:eastAsia="Times New Roman" w:hAnsi="Courier New" w:cs="Courier New"/>
      <w:sz w:val="20"/>
      <w:szCs w:val="20"/>
      <w:lang w:eastAsia="ru-RU"/>
    </w:rPr>
  </w:style>
  <w:style w:type="paragraph" w:customStyle="1" w:styleId="text">
    <w:name w:val="text"/>
    <w:basedOn w:val="a"/>
    <w:link w:val="text0"/>
    <w:rsid w:val="00AE493A"/>
    <w:pPr>
      <w:ind w:firstLine="709"/>
      <w:jc w:val="both"/>
    </w:pPr>
    <w:rPr>
      <w:rFonts w:ascii="Arial" w:hAnsi="Arial"/>
      <w:lang w:val="x-none" w:eastAsia="x-none"/>
    </w:rPr>
  </w:style>
  <w:style w:type="paragraph" w:customStyle="1" w:styleId="ConsPlusCell">
    <w:name w:val="ConsPlusCell"/>
    <w:rsid w:val="00AE493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4">
    <w:name w:val="Normal (Web)"/>
    <w:basedOn w:val="a"/>
    <w:uiPriority w:val="99"/>
    <w:unhideWhenUsed/>
    <w:rsid w:val="00AE493A"/>
    <w:pPr>
      <w:spacing w:before="100" w:beforeAutospacing="1" w:after="100" w:afterAutospacing="1"/>
    </w:pPr>
  </w:style>
  <w:style w:type="character" w:styleId="af5">
    <w:name w:val="Emphasis"/>
    <w:uiPriority w:val="20"/>
    <w:qFormat/>
    <w:rsid w:val="00AE493A"/>
    <w:rPr>
      <w:i/>
      <w:iCs/>
    </w:rPr>
  </w:style>
  <w:style w:type="paragraph" w:styleId="af6">
    <w:name w:val="List Paragraph"/>
    <w:basedOn w:val="a"/>
    <w:uiPriority w:val="34"/>
    <w:qFormat/>
    <w:rsid w:val="00AE493A"/>
    <w:pPr>
      <w:ind w:left="720"/>
      <w:contextualSpacing/>
    </w:pPr>
    <w:rPr>
      <w:sz w:val="20"/>
      <w:szCs w:val="20"/>
    </w:rPr>
  </w:style>
  <w:style w:type="paragraph" w:customStyle="1" w:styleId="af7">
    <w:name w:val=" Знак"/>
    <w:basedOn w:val="a"/>
    <w:rsid w:val="00AE493A"/>
    <w:pPr>
      <w:tabs>
        <w:tab w:val="num" w:pos="720"/>
      </w:tabs>
      <w:spacing w:after="160" w:line="240" w:lineRule="exact"/>
      <w:ind w:left="720" w:hanging="720"/>
      <w:jc w:val="both"/>
    </w:pPr>
    <w:rPr>
      <w:rFonts w:ascii="Verdana" w:hAnsi="Verdana" w:cs="Arial"/>
      <w:sz w:val="20"/>
      <w:szCs w:val="20"/>
      <w:lang w:val="en-US" w:eastAsia="en-US"/>
    </w:rPr>
  </w:style>
  <w:style w:type="table" w:styleId="af8">
    <w:name w:val="Table Grid"/>
    <w:basedOn w:val="a1"/>
    <w:rsid w:val="00AE49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rsid w:val="00AE493A"/>
    <w:pPr>
      <w:autoSpaceDE w:val="0"/>
      <w:autoSpaceDN w:val="0"/>
      <w:adjustRightInd w:val="0"/>
      <w:spacing w:after="0" w:line="240" w:lineRule="auto"/>
    </w:pPr>
    <w:rPr>
      <w:rFonts w:ascii="Tahoma" w:eastAsia="Times New Roman" w:hAnsi="Tahoma" w:cs="Tahoma"/>
      <w:sz w:val="26"/>
      <w:szCs w:val="26"/>
      <w:lang w:eastAsia="ru-RU"/>
    </w:rPr>
  </w:style>
  <w:style w:type="character" w:styleId="af9">
    <w:name w:val="annotation reference"/>
    <w:rsid w:val="00AE493A"/>
    <w:rPr>
      <w:sz w:val="16"/>
      <w:szCs w:val="16"/>
    </w:rPr>
  </w:style>
  <w:style w:type="paragraph" w:styleId="afa">
    <w:name w:val="annotation text"/>
    <w:basedOn w:val="a"/>
    <w:link w:val="afb"/>
    <w:rsid w:val="00AE493A"/>
    <w:rPr>
      <w:sz w:val="20"/>
      <w:szCs w:val="20"/>
    </w:rPr>
  </w:style>
  <w:style w:type="character" w:customStyle="1" w:styleId="afb">
    <w:name w:val="Текст примечания Знак"/>
    <w:basedOn w:val="a0"/>
    <w:link w:val="afa"/>
    <w:rsid w:val="00AE493A"/>
    <w:rPr>
      <w:rFonts w:ascii="Times New Roman" w:eastAsia="Times New Roman" w:hAnsi="Times New Roman" w:cs="Times New Roman"/>
      <w:sz w:val="20"/>
      <w:szCs w:val="20"/>
      <w:lang w:eastAsia="ru-RU"/>
    </w:rPr>
  </w:style>
  <w:style w:type="paragraph" w:styleId="afc">
    <w:name w:val="annotation subject"/>
    <w:basedOn w:val="afa"/>
    <w:next w:val="afa"/>
    <w:link w:val="afd"/>
    <w:rsid w:val="00AE493A"/>
    <w:rPr>
      <w:b/>
      <w:bCs/>
      <w:lang w:val="x-none" w:eastAsia="x-none"/>
    </w:rPr>
  </w:style>
  <w:style w:type="character" w:customStyle="1" w:styleId="afd">
    <w:name w:val="Тема примечания Знак"/>
    <w:basedOn w:val="afb"/>
    <w:link w:val="afc"/>
    <w:rsid w:val="00AE493A"/>
    <w:rPr>
      <w:rFonts w:ascii="Times New Roman" w:eastAsia="Times New Roman" w:hAnsi="Times New Roman" w:cs="Times New Roman"/>
      <w:b/>
      <w:bCs/>
      <w:sz w:val="20"/>
      <w:szCs w:val="20"/>
      <w:lang w:val="x-none" w:eastAsia="x-none"/>
    </w:rPr>
  </w:style>
  <w:style w:type="paragraph" w:customStyle="1" w:styleId="textmailrucssattributepostfix">
    <w:name w:val="text_mailru_css_attribute_postfix"/>
    <w:basedOn w:val="a"/>
    <w:rsid w:val="00AE493A"/>
    <w:pPr>
      <w:spacing w:before="100" w:beforeAutospacing="1" w:after="100" w:afterAutospacing="1"/>
    </w:pPr>
  </w:style>
  <w:style w:type="character" w:styleId="afe">
    <w:name w:val="Strong"/>
    <w:uiPriority w:val="22"/>
    <w:qFormat/>
    <w:rsid w:val="00AE493A"/>
    <w:rPr>
      <w:b/>
      <w:bCs/>
    </w:rPr>
  </w:style>
  <w:style w:type="character" w:customStyle="1" w:styleId="text0">
    <w:name w:val="text Знак"/>
    <w:link w:val="text"/>
    <w:rsid w:val="00AE493A"/>
    <w:rPr>
      <w:rFonts w:ascii="Arial" w:eastAsia="Times New Roman" w:hAnsi="Arial" w:cs="Times New Roman"/>
      <w:sz w:val="24"/>
      <w:szCs w:val="24"/>
      <w:lang w:val="x-none" w:eastAsia="x-none"/>
    </w:rPr>
  </w:style>
  <w:style w:type="paragraph" w:customStyle="1" w:styleId="ConsPlusNonformat">
    <w:name w:val="ConsPlusNonformat"/>
    <w:rsid w:val="00AE493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DocList">
    <w:name w:val="ConsPlusDocList"/>
    <w:rsid w:val="00AE493A"/>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TitlePage">
    <w:name w:val="ConsPlusTitlePage"/>
    <w:rsid w:val="00AE493A"/>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AE493A"/>
    <w:pPr>
      <w:widowControl w:val="0"/>
      <w:autoSpaceDE w:val="0"/>
      <w:autoSpaceDN w:val="0"/>
      <w:spacing w:after="0" w:line="240" w:lineRule="auto"/>
    </w:pPr>
    <w:rPr>
      <w:rFonts w:ascii="Arial" w:eastAsia="Times New Roman" w:hAnsi="Arial" w:cs="Arial"/>
      <w:sz w:val="20"/>
      <w:lang w:eastAsia="ru-RU"/>
    </w:rPr>
  </w:style>
  <w:style w:type="character" w:customStyle="1" w:styleId="hyperlink">
    <w:name w:val="hyperlink"/>
    <w:basedOn w:val="a0"/>
    <w:rsid w:val="00AE4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3E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6785A26F-52A6-439E-A2E4-93801511E564" TargetMode="External"/><Relationship Id="rId117" Type="http://schemas.openxmlformats.org/officeDocument/2006/relationships/hyperlink" Target="consultantplus://offline/ref=0A4D34F87EE19FBC219962FEA80AE42BA3F8BAA0C0C416EE680C30043B9ED678785FBBA25022045E7389ABC0584D8DCF1E8DFBCEAD19096Fu8RAH" TargetMode="External"/><Relationship Id="rId21" Type="http://schemas.openxmlformats.org/officeDocument/2006/relationships/hyperlink" Target="consultantplus://offline/ref=0A4D34F87EE19FBC219962FEA80AE42BA3F8BAA0C0C416EE680C30043B9ED6786A5FE3AE52261E587B9CFD911Eu1RAH" TargetMode="External"/><Relationship Id="rId42" Type="http://schemas.openxmlformats.org/officeDocument/2006/relationships/hyperlink" Target="consultantplus://offline/ref=0A4D34F87EE19FBC219962FEA80AE42BA3FABFADC3C216EE680C30043B9ED6786A5FE3AE52261E587B9CFD911Eu1RAH" TargetMode="External"/><Relationship Id="rId47" Type="http://schemas.openxmlformats.org/officeDocument/2006/relationships/hyperlink" Target="consultantplus://offline/ref=0A4D34F87EE19FBC219962FEA80AE42BA3F8BAA0C0C416EE680C30043B9ED678785FBBA25023035D7289ABC0584D8DCF1E8DFBCEAD19096Fu8RAH" TargetMode="External"/><Relationship Id="rId63" Type="http://schemas.openxmlformats.org/officeDocument/2006/relationships/hyperlink" Target="consultantplus://offline/ref=0A4D34F87EE19FBC219962FEA80AE42BA3F8BAA0C0C416EE680C30043B9ED6786A5FE3AE52261E587B9CFD911Eu1RAH" TargetMode="External"/><Relationship Id="rId68" Type="http://schemas.openxmlformats.org/officeDocument/2006/relationships/hyperlink" Target="consultantplus://offline/ref=0A4D34F87EE19FBC219962FEA80AE42BA3F8BAA0C0C416EE680C30043B9ED678785FBBA2502207507B89ABC0584D8DCF1E8DFBCEAD19096Fu8RAH" TargetMode="External"/><Relationship Id="rId84" Type="http://schemas.openxmlformats.org/officeDocument/2006/relationships/hyperlink" Target="consultantplus://offline/ref=0A4D34F87EE19FBC219962FEA80AE42BA3F9BCADC1CE16EE680C30043B9ED6786A5FE3AE52261E587B9CFD911Eu1RAH" TargetMode="External"/><Relationship Id="rId89" Type="http://schemas.openxmlformats.org/officeDocument/2006/relationships/hyperlink" Target="consultantplus://offline/ref=0A4D34F87EE19FBC219962FEA80AE42BA3F9B6AAC1C416EE680C30043B9ED6786A5FE3AE52261E587B9CFD911Eu1RAH" TargetMode="External"/><Relationship Id="rId112" Type="http://schemas.openxmlformats.org/officeDocument/2006/relationships/hyperlink" Target="consultantplus://offline/ref=0A4D34F87EE19FBC219962FEA80AE42BA3FABEA0C4C316EE680C30043B9ED6786A5FE3AE52261E587B9CFD911Eu1RAH" TargetMode="External"/><Relationship Id="rId133" Type="http://schemas.openxmlformats.org/officeDocument/2006/relationships/hyperlink" Target="consultantplus://offline/ref=0A4D34F87EE19FBC219962FEA80AE42BA3F9B9ACC7C516EE680C30043B9ED6786A5FE3AE52261E587B9CFD911Eu1RAH" TargetMode="External"/><Relationship Id="rId138" Type="http://schemas.openxmlformats.org/officeDocument/2006/relationships/hyperlink" Target="consultantplus://offline/ref=0A4D34F87EE19FBC219962FEA80AE42BA5F0B8ADC89041EC39593E0133CE8C686E16B4A74E2208467182FDu9R3H" TargetMode="External"/><Relationship Id="rId154" Type="http://schemas.openxmlformats.org/officeDocument/2006/relationships/hyperlink" Target="consultantplus://offline/ref=0A4D34F87EE19FBC219962FEA80AE42BA3FABDA9C2C416EE680C30043B9ED6786A5FE3AE52261E587B9CFD911Eu1RAH" TargetMode="External"/><Relationship Id="rId159" Type="http://schemas.openxmlformats.org/officeDocument/2006/relationships/hyperlink" Target="consultantplus://offline/ref=0A4D34F87EE19FBC219962FEA80AE42BA5F0B8ADC89041EC39593E0133CE8C686E16B4A74E2208467182FDu9R3H" TargetMode="External"/><Relationship Id="rId16" Type="http://schemas.openxmlformats.org/officeDocument/2006/relationships/hyperlink" Target="consultantplus://offline/ref=0A4D34F87EE19FBC219962FEA80AE42BA4F0B8A8C2C416EE680C30043B9ED6786A5FE3AE52261E587B9CFD911Eu1RAH" TargetMode="External"/><Relationship Id="rId107" Type="http://schemas.openxmlformats.org/officeDocument/2006/relationships/hyperlink" Target="consultantplus://offline/ref=0A4D34F87EE19FBC219962FEA80AE42BA3F8BAAEC0C316EE680C30043B9ED6786A5FE3AE52261E587B9CFD911Eu1RAH" TargetMode="External"/><Relationship Id="rId11" Type="http://schemas.openxmlformats.org/officeDocument/2006/relationships/hyperlink" Target="consultantplus://offline/ref=0A4D34F87EE19FBC219962FEA80AE42BA3FABDA9C1C316EE680C30043B9ED6786A5FE3AE52261E587B9CFD911Eu1RAH" TargetMode="External"/><Relationship Id="rId32" Type="http://schemas.openxmlformats.org/officeDocument/2006/relationships/hyperlink" Target="https://pravo-search.minjust.ru/bigs/zakon.scli.ru" TargetMode="External"/><Relationship Id="rId37" Type="http://schemas.openxmlformats.org/officeDocument/2006/relationships/hyperlink" Target="https://pravo-search.minjust.ru/bigs/zakon.scli.ru" TargetMode="External"/><Relationship Id="rId53" Type="http://schemas.openxmlformats.org/officeDocument/2006/relationships/hyperlink" Target="consultantplus://offline/ref=0A4D34F87EE19FBC219962FEA80AE42BA3F8BAA0C0C416EE680C30043B9ED678785FBBA2502205597689ABC0584D8DCF1E8DFBCEAD19096Fu8RAH" TargetMode="External"/><Relationship Id="rId58" Type="http://schemas.openxmlformats.org/officeDocument/2006/relationships/hyperlink" Target="consultantplus://offline/ref=0A4D34F87EE19FBC219962FEA80AE42BA3F9BFABC3C016EE680C30043B9ED6786A5FE3AE52261E587B9CFD911Eu1RAH" TargetMode="External"/><Relationship Id="rId74" Type="http://schemas.openxmlformats.org/officeDocument/2006/relationships/hyperlink" Target="consultantplus://offline/ref=CBD10956FA88AAEF9499DCFAB1BAE19417CB940594DD539EB3D4677B4BAC079AF01BF5308AC85F0772B27C66A4D265H" TargetMode="External"/><Relationship Id="rId79" Type="http://schemas.openxmlformats.org/officeDocument/2006/relationships/hyperlink" Target="consultantplus://offline/ref=0A4D34F87EE19FBC219962FEA80AE42BA3F9BCADC7C216EE680C30043B9ED6786A5FE3AE52261E587B9CFD911Eu1RAH" TargetMode="External"/><Relationship Id="rId102" Type="http://schemas.openxmlformats.org/officeDocument/2006/relationships/hyperlink" Target="consultantplus://offline/ref=0A4D34F87EE19FBC219962FEA80AE42BA3F8BAA0C0C416EE680C30043B9ED678785FBBA2502208587189ABC0584D8DCF1E8DFBCEAD19096Fu8RAH" TargetMode="External"/><Relationship Id="rId123" Type="http://schemas.openxmlformats.org/officeDocument/2006/relationships/hyperlink" Target="consultantplus://offline/ref=0A4D34F87EE19FBC219962FEA80AE42BA3F8BAA0C0C416EE680C30043B9ED678785FBBA557260B0C22C6AA9C1E1C9ECD128DF9C6B1u1R9H" TargetMode="External"/><Relationship Id="rId128" Type="http://schemas.openxmlformats.org/officeDocument/2006/relationships/hyperlink" Target="consultantplus://offline/ref=0A4D34F87EE19FBC219962FEA80AE42BA4F0BCADC1C216EE680C30043B9ED6786A5FE3AE52261E587B9CFD911Eu1RAH" TargetMode="External"/><Relationship Id="rId144" Type="http://schemas.openxmlformats.org/officeDocument/2006/relationships/hyperlink" Target="consultantplus://offline/ref=0A4D34F87EE19FBC219962FEA80AE42BA3F9BFABC3C016EE680C30043B9ED6786A5FE3AE52261E587B9CFD911Eu1RAH" TargetMode="External"/><Relationship Id="rId149" Type="http://schemas.openxmlformats.org/officeDocument/2006/relationships/hyperlink" Target="consultantplus://offline/ref=8B32E64B0AA9D04C9BF729D889BF9F5B275D5935DB8486F0033E56AFFC8782E38FA1D69176F23D898AA92D32C684F63284239FACD6B580C519AFEE7Bp8GBG" TargetMode="External"/><Relationship Id="rId5" Type="http://schemas.openxmlformats.org/officeDocument/2006/relationships/webSettings" Target="webSettings.xml"/><Relationship Id="rId90" Type="http://schemas.openxmlformats.org/officeDocument/2006/relationships/hyperlink" Target="consultantplus://offline/ref=0A4D34F87EE19FBC219962FEA80AE42BA3F9B6AAC1C416EE680C30043B9ED6786A5FE3AE52261E587B9CFD911Eu1RAH" TargetMode="External"/><Relationship Id="rId95" Type="http://schemas.openxmlformats.org/officeDocument/2006/relationships/hyperlink" Target="consultantplus://offline/ref=0A4D34F87EE19FBC219962FEA80AE42BA3F8BAA0C0C416EE680C30043B9ED6786A5FE3AE52261E587B9CFD911Eu1RAH" TargetMode="External"/><Relationship Id="rId160" Type="http://schemas.openxmlformats.org/officeDocument/2006/relationships/fontTable" Target="fontTable.xml"/><Relationship Id="rId22" Type="http://schemas.openxmlformats.org/officeDocument/2006/relationships/hyperlink" Target="consultantplus://offline/ref=0A4D34F87EE19FBC219962FEA80AE42BA3F8BAA0C0C416EE680C30043B9ED6786A5FE3AE52261E587B9CFD911Eu1RAH"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consultantplus://offline/ref=0A4D34F87EE19FBC219962FEA80AE42BA3FABFADC3C216EE680C30043B9ED6786A5FE3AE52261E587B9CFD911Eu1RAH" TargetMode="External"/><Relationship Id="rId48" Type="http://schemas.openxmlformats.org/officeDocument/2006/relationships/hyperlink" Target="consultantplus://offline/ref=0A4D34F87EE19FBC219962FEA80AE42BA5F0B8ADC89041EC39593E0133CE8C686E16B4A74E2208467182FDu9R3H" TargetMode="External"/><Relationship Id="rId64" Type="http://schemas.openxmlformats.org/officeDocument/2006/relationships/hyperlink" Target="consultantplus://offline/ref=0A4D34F87EE19FBC219962FEA80AE42BA3F9BCADC7C216EE680C30043B9ED6786A5FE3AE52261E587B9CFD911Eu1RAH" TargetMode="External"/><Relationship Id="rId69" Type="http://schemas.openxmlformats.org/officeDocument/2006/relationships/hyperlink" Target="consultantplus://offline/ref=0A4D34F87EE19FBC219962FEA80AE42BA3F8BAA0C0C416EE680C30043B9ED678785FBBA2502201587689ABC0584D8DCF1E8DFBCEAD19096Fu8RAH" TargetMode="External"/><Relationship Id="rId113" Type="http://schemas.openxmlformats.org/officeDocument/2006/relationships/hyperlink" Target="consultantplus://offline/ref=0A4D34F87EE19FBC219962FEA80AE42BA3FABDA9C2C416EE680C30043B9ED6786A5FE3AE52261E587B9CFD911Eu1RAH" TargetMode="External"/><Relationship Id="rId118" Type="http://schemas.openxmlformats.org/officeDocument/2006/relationships/hyperlink" Target="consultantplus://offline/ref=0A4D34F87EE19FBC219962FEA80AE42BA3F8BAA0C0C416EE680C30043B9ED678785FBBA25022045E7089ABC0584D8DCF1E8DFBCEAD19096Fu8RAH" TargetMode="External"/><Relationship Id="rId134" Type="http://schemas.openxmlformats.org/officeDocument/2006/relationships/hyperlink" Target="consultantplus://offline/ref=0A4D34F87EE19FBC219962FEA80AE42BA3FABDA9C2C416EE680C30043B9ED6786A5FE3AE52261E587B9CFD911Eu1RAH" TargetMode="External"/><Relationship Id="rId139" Type="http://schemas.openxmlformats.org/officeDocument/2006/relationships/hyperlink" Target="consultantplus://offline/ref=0A4D34F87EE19FBC219962FEA80AE42BA3F8BAA0C0C416EE680C30043B9ED6786A5FE3AE52261E587B9CFD911Eu1RAH" TargetMode="External"/><Relationship Id="rId80" Type="http://schemas.openxmlformats.org/officeDocument/2006/relationships/hyperlink" Target="consultantplus://offline/ref=0A4D34F87EE19FBC219962FEA80AE42BA3F9BCADC1CE16EE680C30043B9ED6786A5FE3AE52261E587B9CFD911Eu1RAH" TargetMode="External"/><Relationship Id="rId85" Type="http://schemas.openxmlformats.org/officeDocument/2006/relationships/hyperlink" Target="consultantplus://offline/ref=0A4D34F87EE19FBC219962FEA80AE42BA4F0BAA8C0C416EE680C30043B9ED6786A5FE3AE52261E587B9CFD911Eu1RAH" TargetMode="External"/><Relationship Id="rId150" Type="http://schemas.openxmlformats.org/officeDocument/2006/relationships/hyperlink" Target="consultantplus://offline/ref=8B32E64B0AA9D04C9BF737D59FD3C35E27540539DB848AA35E6E50F8A3D784B6DDE188C835B52E898BB72E3BC0p8GDG" TargetMode="External"/><Relationship Id="rId155" Type="http://schemas.openxmlformats.org/officeDocument/2006/relationships/hyperlink" Target="consultantplus://offline/ref=0A4D34F87EE19FBC219962FEA80AE42BA3FABDA9C2C416EE680C30043B9ED6786A5FE3AE52261E587B9CFD911Eu1RAH" TargetMode="External"/><Relationship Id="rId12" Type="http://schemas.openxmlformats.org/officeDocument/2006/relationships/hyperlink" Target="consultantplus://offline/ref=0A4D34F87EE19FBC219962FEA80AE42BA3FABDA9C1C316EE680C30043B9ED6786A5FE3AE52261E587B9CFD911Eu1RAH" TargetMode="External"/><Relationship Id="rId17" Type="http://schemas.openxmlformats.org/officeDocument/2006/relationships/hyperlink" Target="consultantplus://offline/ref=0A4D34F87EE19FBC219962FEA80AE42BA6F1B6A1C4C016EE680C30043B9ED6786A5FE3AE52261E587B9CFD911Eu1RAH" TargetMode="External"/><Relationship Id="rId33" Type="http://schemas.openxmlformats.org/officeDocument/2006/relationships/hyperlink" Target="https://pravo-search.minjust.ru/bigs/showDocument.html?id=6785A26F-52A6-439E-A2E4-93801511E564" TargetMode="External"/><Relationship Id="rId38" Type="http://schemas.openxmlformats.org/officeDocument/2006/relationships/hyperlink" Target="https://pravo-search.minjust.ru/bigs/showDocument.html?id=6785A26F-52A6-439E-A2E4-93801511E564" TargetMode="External"/><Relationship Id="rId59" Type="http://schemas.openxmlformats.org/officeDocument/2006/relationships/hyperlink" Target="consultantplus://offline/ref=0A4D34F87EE19FBC219962FEA80AE42BA3F9BCADC7C216EE680C30043B9ED6786A5FE3AE52261E587B9CFD911Eu1RAH" TargetMode="External"/><Relationship Id="rId103" Type="http://schemas.openxmlformats.org/officeDocument/2006/relationships/hyperlink" Target="consultantplus://offline/ref=0A4D34F87EE19FBC219962FEA80AE42BA3F8BAA0C0C416EE680C30043B9ED678785FBBA2502208587089ABC0584D8DCF1E8DFBCEAD19096Fu8RAH" TargetMode="External"/><Relationship Id="rId108" Type="http://schemas.openxmlformats.org/officeDocument/2006/relationships/hyperlink" Target="consultantplus://offline/ref=0A4D34F87EE19FBC219962FEA80AE42BA4FFBDAEC7CF16EE680C30043B9ED6786A5FE3AE52261E587B9CFD911Eu1RAH" TargetMode="External"/><Relationship Id="rId124" Type="http://schemas.openxmlformats.org/officeDocument/2006/relationships/hyperlink" Target="consultantplus://offline/ref=0A4D34F87EE19FBC219962FEA80AE42BA3F8BAA0C0C416EE680C30043B9ED678785FBBA2502207507A89ABC0584D8DCF1E8DFBCEAD19096Fu8RAH" TargetMode="External"/><Relationship Id="rId129" Type="http://schemas.openxmlformats.org/officeDocument/2006/relationships/hyperlink" Target="consultantplus://offline/ref=0A4D34F87EE19FBC219962FEA80AE42BA4F0BCADC1C216EE680C30043B9ED678785FBBA2502200517189ABC0584D8DCF1E8DFBCEAD19096Fu8RAH" TargetMode="External"/><Relationship Id="rId20" Type="http://schemas.openxmlformats.org/officeDocument/2006/relationships/hyperlink" Target="consultantplus://offline/ref=0A4D34F87EE19FBC219962FEA80AE42BA4FDB7A0C1C216EE680C30043B9ED6786A5FE3AE52261E587B9CFD911Eu1RAH" TargetMode="External"/><Relationship Id="rId41" Type="http://schemas.openxmlformats.org/officeDocument/2006/relationships/hyperlink" Target="consultantplus://offline/ref=0A4D34F87EE19FBC219962FEA80AE42BA5F0B8ADC89041EC39593E0133CE8C686E16B4A74E2208467182FDu9R3H" TargetMode="External"/><Relationship Id="rId54" Type="http://schemas.openxmlformats.org/officeDocument/2006/relationships/hyperlink" Target="consultantplus://offline/ref=0A4D34F87EE19FBC219962FEA80AE42BA3F8BAA0C0C416EE680C30043B9ED678785FBBA65229540937D7F293180680C50491FBC4uBR1H" TargetMode="External"/><Relationship Id="rId62" Type="http://schemas.openxmlformats.org/officeDocument/2006/relationships/hyperlink" Target="consultantplus://offline/ref=0A4D34F87EE19FBC219962FEA80AE42BA4F0BAA8C0C416EE680C30043B9ED6786A5FE3AE52261E587B9CFD911Eu1RAH" TargetMode="External"/><Relationship Id="rId70" Type="http://schemas.openxmlformats.org/officeDocument/2006/relationships/hyperlink" Target="consultantplus://offline/ref=0A4D34F87EE19FBC219962FEA80AE42BA3FABFADC3C216EE680C30043B9ED6786A5FE3AE52261E587B9CFD911Eu1RAH" TargetMode="External"/><Relationship Id="rId75" Type="http://schemas.openxmlformats.org/officeDocument/2006/relationships/hyperlink" Target="consultantplus://offline/ref=0A4D34F87EE19FBC219962FEA80AE42BA3FABFADC3C216EE680C30043B9ED6786A5FE3AE52261E587B9CFD911Eu1RAH" TargetMode="External"/><Relationship Id="rId83" Type="http://schemas.openxmlformats.org/officeDocument/2006/relationships/hyperlink" Target="consultantplus://offline/ref=0A4D34F87EE19FBC219962FEA80AE42BA3F9BCADC7C216EE680C30043B9ED6786A5FE3AE52261E587B9CFD911Eu1RAH" TargetMode="External"/><Relationship Id="rId88" Type="http://schemas.openxmlformats.org/officeDocument/2006/relationships/hyperlink" Target="consultantplus://offline/ref=0A4D34F87EE19FBC219962FEA80AE42BA5F0B8ADC89041EC39593E0133CE8C686E16B4A74E2208467182FDu9R3H" TargetMode="External"/><Relationship Id="rId91" Type="http://schemas.openxmlformats.org/officeDocument/2006/relationships/hyperlink" Target="consultantplus://offline/ref=0A4D34F87EE19FBC219962FEA80AE42BA3F8BAA0C0C416EE680C30043B9ED678785FBBA25023015E7689ABC0584D8DCF1E8DFBCEAD19096Fu8RAH" TargetMode="External"/><Relationship Id="rId96" Type="http://schemas.openxmlformats.org/officeDocument/2006/relationships/hyperlink" Target="consultantplus://offline/ref=0A4D34F87EE19FBC219962FEA80AE42BA3F8BAA0C0C416EE680C30043B9ED678785FBBA2502208587189ABC0584D8DCF1E8DFBCEAD19096Fu8RAH" TargetMode="External"/><Relationship Id="rId111" Type="http://schemas.openxmlformats.org/officeDocument/2006/relationships/hyperlink" Target="consultantplus://offline/ref=169BB4A8B6E420BA502C825FB5D80639DC1975322FAAB561DFBC4BC3CF4634E438DE0C38300175A6428BFD683Bk1N9F" TargetMode="External"/><Relationship Id="rId132" Type="http://schemas.openxmlformats.org/officeDocument/2006/relationships/hyperlink" Target="consultantplus://offline/ref=0A4D34F87EE19FBC219962FEA80AE42BA3F8BAA0C0C416EE680C30043B9ED6786A5FE3AE52261E587B9CFD911Eu1RAH" TargetMode="External"/><Relationship Id="rId140" Type="http://schemas.openxmlformats.org/officeDocument/2006/relationships/hyperlink" Target="consultantplus://offline/ref=0A4D34F87EE19FBC219962FEA80AE42BA3F8BAA0C0C416EE680C30043B9ED678785FBBA2502304587389ABC0584D8DCF1E8DFBCEAD19096Fu8RAH" TargetMode="External"/><Relationship Id="rId145" Type="http://schemas.openxmlformats.org/officeDocument/2006/relationships/hyperlink" Target="consultantplus://offline/ref=0A4D34F87EE19FBC219962FEA80AE42BA3FABDA9C2C416EE680C30043B9ED6786A5FE3AE52261E587B9CFD911Eu1RAH" TargetMode="External"/><Relationship Id="rId153" Type="http://schemas.openxmlformats.org/officeDocument/2006/relationships/hyperlink" Target="consultantplus://offline/ref=0A4D34F87EE19FBC219962FEA80AE42BA3FABDA9C2C416EE680C30043B9ED6786A5FE3AE52261E587B9CFD911Eu1RAH"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5ABD87D792FABFAC4AF8A36EA219282F7A615F0C2F13961226516175D58A9210213119C942704EEC49BFFEA7BF395B2FABD0B950ADF80D6F044F9B914g0H" TargetMode="External"/><Relationship Id="rId15" Type="http://schemas.openxmlformats.org/officeDocument/2006/relationships/hyperlink" Target="consultantplus://offline/ref=0A4D34F87EE19FBC219962FEA80AE42BA4F1BBABC0C316EE680C30043B9ED6786A5FE3AE52261E587B9CFD911Eu1RAH" TargetMode="External"/><Relationship Id="rId23" Type="http://schemas.openxmlformats.org/officeDocument/2006/relationships/hyperlink" Target="consultantplus://offline/ref=C00EBD58D81F66847CDEC665F86BD327635CE950DD44DEEC584C92F4917ACADDCE2BAC72A24839BE9340F7DF3EB05A91FFIE73G" TargetMode="External"/><Relationship Id="rId28" Type="http://schemas.openxmlformats.org/officeDocument/2006/relationships/hyperlink" Target="https://pravo-search.minjust.ru/bigs/zakon.scli.ru" TargetMode="External"/><Relationship Id="rId36" Type="http://schemas.openxmlformats.org/officeDocument/2006/relationships/hyperlink" Target="https://pravo-search.minjust.ru/bigs/zakon.scli.ru" TargetMode="External"/><Relationship Id="rId49" Type="http://schemas.openxmlformats.org/officeDocument/2006/relationships/hyperlink" Target="consultantplus://offline/ref=0A4D34F87EE19FBC219962FEA80AE42BA3F8BAA0C0C416EE680C30043B9ED678785FBBA2502201587689ABC0584D8DCF1E8DFBCEAD19096Fu8RAH" TargetMode="External"/><Relationship Id="rId57" Type="http://schemas.openxmlformats.org/officeDocument/2006/relationships/hyperlink" Target="consultantplus://offline/ref=0A4D34F87EE19FBC219962FEA80AE42BA3F8BAA0C0C416EE680C30043B9ED6786A5FE3AE52261E587B9CFD911Eu1RAH" TargetMode="External"/><Relationship Id="rId106" Type="http://schemas.openxmlformats.org/officeDocument/2006/relationships/hyperlink" Target="consultantplus://offline/ref=0A4D34F87EE19FBC219962FEA80AE42BA3F9B9AAC4C016EE680C30043B9ED6786A5FE3AE52261E587B9CFD911Eu1RAH" TargetMode="External"/><Relationship Id="rId114" Type="http://schemas.openxmlformats.org/officeDocument/2006/relationships/hyperlink" Target="consultantplus://offline/ref=0A4D34F87EE19FBC219962FEA80AE42BA3F8BAA0C0C416EE680C30043B9ED678785FBBA2502302597A89ABC0584D8DCF1E8DFBCEAD19096Fu8RAH" TargetMode="External"/><Relationship Id="rId119" Type="http://schemas.openxmlformats.org/officeDocument/2006/relationships/hyperlink" Target="consultantplus://offline/ref=0A4D34F87EE19FBC219962FEA80AE42BA3F8BAA0C0C416EE680C30043B9ED678785FBBA2502304597A89ABC0584D8DCF1E8DFBCEAD19096Fu8RAH" TargetMode="External"/><Relationship Id="rId127" Type="http://schemas.openxmlformats.org/officeDocument/2006/relationships/hyperlink" Target="consultantplus://offline/ref=0A4D34F87EE19FBC219962FEA80AE42BA4F0BCADC1C216EE680C30043B9ED6786A5FE3AE52261E587B9CFD911Eu1RAH" TargetMode="External"/><Relationship Id="rId10" Type="http://schemas.openxmlformats.org/officeDocument/2006/relationships/hyperlink" Target="consultantplus://offline/ref=565496BA5F81D8F9DADBB17B410AF70E645D98070CB745192CA8D94E98781A5EC66577240E7860E4CE39B185F4pEF5I" TargetMode="External"/><Relationship Id="rId31" Type="http://schemas.openxmlformats.org/officeDocument/2006/relationships/hyperlink" Target="https://pravo-search.minjust.ru/bigs/showDocument.html?id=21D8E13B-F72D-490A-9849-CEB070B96E12" TargetMode="External"/><Relationship Id="rId44" Type="http://schemas.openxmlformats.org/officeDocument/2006/relationships/hyperlink" Target="consultantplus://offline/ref=0A4D34F87EE19FBC219962FEA80AE42BA3F8BAA0C0C416EE680C30043B9ED6786A5FE3AE52261E587B9CFD911Eu1RAH" TargetMode="External"/><Relationship Id="rId52" Type="http://schemas.openxmlformats.org/officeDocument/2006/relationships/hyperlink" Target="consultantplus://offline/ref=0A4D34F87EE19FBC219962FEA80AE42BA4F9BBA0C1C616EE680C30043B9ED6786A5FE3AE52261E587B9CFD911Eu1RAH" TargetMode="External"/><Relationship Id="rId60" Type="http://schemas.openxmlformats.org/officeDocument/2006/relationships/hyperlink" Target="consultantplus://offline/ref=0A4D34F87EE19FBC219962FEA80AE42BA3F9BCADC7C216EE680C30043B9ED6786A5FE3AE52261E587B9CFD911Eu1RAH" TargetMode="External"/><Relationship Id="rId65" Type="http://schemas.openxmlformats.org/officeDocument/2006/relationships/hyperlink" Target="consultantplus://offline/ref=0A4D34F87EE19FBC219962FEA80AE42BA3F9BCADC1CE16EE680C30043B9ED6786A5FE3AE52261E587B9CFD911Eu1RAH" TargetMode="External"/><Relationship Id="rId73" Type="http://schemas.openxmlformats.org/officeDocument/2006/relationships/hyperlink" Target="consultantplus://offline/ref=CBD10956FA88AAEF9499DCFAB1BAE19410C2920095D7539EB3D4677B4BAC079AF01BF5308AC85F0772B27C66A4D265H" TargetMode="External"/><Relationship Id="rId78" Type="http://schemas.openxmlformats.org/officeDocument/2006/relationships/hyperlink" Target="consultantplus://offline/ref=0A4D34F87EE19FBC219962FEA80AE42BA3F9BCADC7C216EE680C30043B9ED6786A5FE3AE52261E587B9CFD911Eu1RAH" TargetMode="External"/><Relationship Id="rId81" Type="http://schemas.openxmlformats.org/officeDocument/2006/relationships/hyperlink" Target="consultantplus://offline/ref=0A4D34F87EE19FBC219962FEA80AE42BA4F0BAA8C0C416EE680C30043B9ED6786A5FE3AE52261E587B9CFD911Eu1RAH" TargetMode="External"/><Relationship Id="rId86" Type="http://schemas.openxmlformats.org/officeDocument/2006/relationships/hyperlink" Target="consultantplus://offline/ref=0A4D34F87EE19FBC219962FEA80AE42BA3F8BAA0C0C416EE680C30043B9ED678785FBBAB58220B0C22C6AA9C1E1C9ECD128DF9C6B1u1R9H" TargetMode="External"/><Relationship Id="rId94" Type="http://schemas.openxmlformats.org/officeDocument/2006/relationships/hyperlink" Target="consultantplus://offline/ref=0A4D34F87EE19FBC219962FEA80AE42BA4F0BAA8C0C416EE680C30043B9ED6786A5FE3AE52261E587B9CFD911Eu1RAH" TargetMode="External"/><Relationship Id="rId99" Type="http://schemas.openxmlformats.org/officeDocument/2006/relationships/hyperlink" Target="consultantplus://offline/ref=0A4D34F87EE19FBC219962FEA80AE42BA3F9BCADC7C216EE680C30043B9ED6786A5FE3AE52261E587B9CFD911Eu1RAH" TargetMode="External"/><Relationship Id="rId101" Type="http://schemas.openxmlformats.org/officeDocument/2006/relationships/hyperlink" Target="consultantplus://offline/ref=0A4D34F87EE19FBC219962FEA80AE42BA4F0BAA8C0C416EE680C30043B9ED6786A5FE3AE52261E587B9CFD911Eu1RAH" TargetMode="External"/><Relationship Id="rId122" Type="http://schemas.openxmlformats.org/officeDocument/2006/relationships/hyperlink" Target="consultantplus://offline/ref=0A4D34F87EE19FBC219962FEA80AE42BA3F8BAA0C0C416EE680C30043B9ED678785FBBA25022055A7189ABC0584D8DCF1E8DFBCEAD19096Fu8RAH" TargetMode="External"/><Relationship Id="rId130" Type="http://schemas.openxmlformats.org/officeDocument/2006/relationships/hyperlink" Target="consultantplus://offline/ref=0A4D34F87EE19FBC219962FEA80AE42BA5F0B8ADC89041EC39593E0133CE8C686E16B4A74E2208467182FDu9R3H" TargetMode="External"/><Relationship Id="rId135" Type="http://schemas.openxmlformats.org/officeDocument/2006/relationships/hyperlink" Target="consultantplus://offline/ref=0A4D34F87EE19FBC219962FEA80AE42BA3F8BAA0C0C416EE680C30043B9ED6786A5FE3AE52261E587B9CFD911Eu1RAH" TargetMode="External"/><Relationship Id="rId143" Type="http://schemas.openxmlformats.org/officeDocument/2006/relationships/hyperlink" Target="consultantplus://offline/ref=0A4D34F87EE19FBC219962FEA80AE42BA3FABDA9C0C716EE680C30043B9ED6786A5FE3AE52261E587B9CFD911Eu1RAH" TargetMode="External"/><Relationship Id="rId148" Type="http://schemas.openxmlformats.org/officeDocument/2006/relationships/hyperlink" Target="consultantplus://offline/ref=0A4D34F87EE19FBC219962FEA80AE42BA3FABDA9C2C416EE680C30043B9ED6786A5FE3AE52261E587B9CFD911Eu1RAH" TargetMode="External"/><Relationship Id="rId151" Type="http://schemas.openxmlformats.org/officeDocument/2006/relationships/hyperlink" Target="consultantplus://offline/ref=0A4D34F87EE19FBC219962FEA80AE42BA3FABDA9C2C416EE680C30043B9ED6786A5FE3AE52261E587B9CFD911Eu1RAH" TargetMode="External"/><Relationship Id="rId156" Type="http://schemas.openxmlformats.org/officeDocument/2006/relationships/hyperlink" Target="consultantplus://offline/ref=0A4D34F87EE19FBC219962FEA80AE42BA3F8BAA0C0C416EE680C30043B9ED6786A5FE3AE52261E587B9CFD911Eu1RAH" TargetMode="External"/><Relationship Id="rId4" Type="http://schemas.openxmlformats.org/officeDocument/2006/relationships/settings" Target="settings.xml"/><Relationship Id="rId9" Type="http://schemas.openxmlformats.org/officeDocument/2006/relationships/hyperlink" Target="consultantplus://offline/ref=AFCD5065B498711D8A7130CEF32FD04856A5EA2AA495608CD92C4F9A256420EEECB98C5F42FEAA77322D77YAi3G" TargetMode="External"/><Relationship Id="rId13" Type="http://schemas.openxmlformats.org/officeDocument/2006/relationships/hyperlink" Target="consultantplus://offline/ref=0A4D34F87EE19FBC219962FEA80AE42BA3FABDA9C1C316EE680C30043B9ED6786A5FE3AE52261E587B9CFD911Eu1RAH" TargetMode="External"/><Relationship Id="rId18" Type="http://schemas.openxmlformats.org/officeDocument/2006/relationships/hyperlink" Target="consultantplus://offline/ref=0A4D34F87EE19FBC219962FEA80AE42BA4FFBCACCBCE16EE680C30043B9ED6786A5FE3AE52261E587B9CFD911Eu1RAH" TargetMode="External"/><Relationship Id="rId39" Type="http://schemas.openxmlformats.org/officeDocument/2006/relationships/hyperlink" Target="consultantplus://offline/ref=A8A33F127EE8313F176ACFA8031CCE905C5647BE17B4B34FF9A10A0F28C74AD087D34A6EFE372FAFE914D7B0CA3FA0F97D36A16F7270p1H" TargetMode="External"/><Relationship Id="rId109" Type="http://schemas.openxmlformats.org/officeDocument/2006/relationships/hyperlink" Target="consultantplus://offline/ref=169BB4A8B6E420BA502C825FB5D80639DC1975322FAAB561DFBC4BC3CF4634E438DE0C38300175A6428BFD683Bk1N9F" TargetMode="External"/><Relationship Id="rId34" Type="http://schemas.openxmlformats.org/officeDocument/2006/relationships/hyperlink" Target="https://pravo-search.minjust.ru/bigs/zakon.scli.ru" TargetMode="External"/><Relationship Id="rId50" Type="http://schemas.openxmlformats.org/officeDocument/2006/relationships/hyperlink" Target="consultantplus://offline/ref=0A4D34F87EE19FBC219962FEA80AE42BA4F0BCACCBC616EE680C30043B9ED6786A5FE3AE52261E587B9CFD911Eu1RAH" TargetMode="External"/><Relationship Id="rId55" Type="http://schemas.openxmlformats.org/officeDocument/2006/relationships/hyperlink" Target="consultantplus://offline/ref=0A4D34F87EE19FBC219962FEA80AE42BA5F0B8ADC89041EC39593E0133CE8C686E16B4A74E2208467182FDu9R3H" TargetMode="External"/><Relationship Id="rId76" Type="http://schemas.openxmlformats.org/officeDocument/2006/relationships/hyperlink" Target="consultantplus://offline/ref=08986BF12035A42C37CD56F12F42A918BBAE83705660CC70771F721FB0260136119828F44D77291FF87A8B774AODj0J" TargetMode="External"/><Relationship Id="rId97" Type="http://schemas.openxmlformats.org/officeDocument/2006/relationships/hyperlink" Target="consultantplus://offline/ref=0A4D34F87EE19FBC219962FEA80AE42BA3F8BAA0C0C416EE680C30043B9ED678785FBBA2502208587089ABC0584D8DCF1E8DFBCEAD19096Fu8RAH" TargetMode="External"/><Relationship Id="rId104" Type="http://schemas.openxmlformats.org/officeDocument/2006/relationships/hyperlink" Target="consultantplus://offline/ref=0A4D34F87EE19FBC219962FEA80AE42BA3F9BFABC3C016EE680C30043B9ED6786A5FE3AE52261E587B9CFD911Eu1RAH" TargetMode="External"/><Relationship Id="rId120" Type="http://schemas.openxmlformats.org/officeDocument/2006/relationships/hyperlink" Target="consultantplus://offline/ref=0A4D34F87EE19FBC219962FEA80AE42BA3F8BAA0C0C416EE680C30043B9ED678785FBBAB572A0B0C22C6AA9C1E1C9ECD128DF9C6B1u1R9H" TargetMode="External"/><Relationship Id="rId125" Type="http://schemas.openxmlformats.org/officeDocument/2006/relationships/hyperlink" Target="consultantplus://offline/ref=0A4D34F87EE19FBC219962FEA80AE42BA3F8BAA0C0C416EE680C30043B9ED678785FBBA2502207517389ABC0584D8DCF1E8DFBCEAD19096Fu8RAH" TargetMode="External"/><Relationship Id="rId141" Type="http://schemas.openxmlformats.org/officeDocument/2006/relationships/hyperlink" Target="consultantplus://offline/ref=0A4D34F87EE19FBC219962FEA80AE42BA3F8BAA0C0C416EE680C30043B9ED678785FBBA756220B0C22C6AA9C1E1C9ECD128DF9C6B1u1R9H" TargetMode="External"/><Relationship Id="rId146" Type="http://schemas.openxmlformats.org/officeDocument/2006/relationships/hyperlink" Target="consultantplus://offline/ref=0A4D34F87EE19FBC219962FEA80AE42BA3FABDA9C2C416EE680C30043B9ED6786A5FE3AE52261E587B9CFD911Eu1RAH" TargetMode="External"/><Relationship Id="rId7" Type="http://schemas.openxmlformats.org/officeDocument/2006/relationships/hyperlink" Target="consultantplus://offline/ref=0A4D34F87EE19FBC219962FEA80AE42BA3F8BAA0C0C416EE680C30043B9ED6786A5FE3AE52261E587B9CFD911Eu1RAH" TargetMode="External"/><Relationship Id="rId71" Type="http://schemas.openxmlformats.org/officeDocument/2006/relationships/hyperlink" Target="consultantplus://offline/ref=CBD10956FA88AAEF9499DCFAB1BAE19410C193049FD8539EB3D4677B4BAC079AF01BF5308AC85F0772B27C66A4D265H" TargetMode="External"/><Relationship Id="rId92" Type="http://schemas.openxmlformats.org/officeDocument/2006/relationships/hyperlink" Target="consultantplus://offline/ref=0A4D34F87EE19FBC219962FEA80AE42BA3F8BAA0C0C416EE680C30043B9ED678785FBBA2502207517189ABC0584D8DCF1E8DFBCEAD19096Fu8RAH" TargetMode="External"/><Relationship Id="rId2" Type="http://schemas.openxmlformats.org/officeDocument/2006/relationships/styles" Target="styles.xml"/><Relationship Id="rId29" Type="http://schemas.openxmlformats.org/officeDocument/2006/relationships/hyperlink" Target="https://pravo-search.minjust.ru/bigs/showDocument.html?id=6785A26F-52A6-439E-A2E4-93801511E564" TargetMode="External"/><Relationship Id="rId24" Type="http://schemas.openxmlformats.org/officeDocument/2006/relationships/hyperlink" Target="consultantplus://offline/ref=EF803BEFE852CEB8998D4CF024EC71560CF6FE7293F3DE456CB28D61F61BA8297586018F72A8950096D847219Eq6AAH" TargetMode="External"/><Relationship Id="rId40" Type="http://schemas.openxmlformats.org/officeDocument/2006/relationships/hyperlink" Target="consultantplus://offline/ref=A8A33F127EE8313F176ACFA8031CCE905C5647BE17B4B34FF9A10A0F28C74AD087D34A68FF312FAFE914D7B0CA3FA0F97D36A16F7270p1H" TargetMode="External"/><Relationship Id="rId45" Type="http://schemas.openxmlformats.org/officeDocument/2006/relationships/hyperlink" Target="consultantplus://offline/ref=0A4D34F87EE19FBC219962FEA80AE42BA3F8BAA0C0C416EE680C30043B9ED678785FBBA25023035C7689ABC0584D8DCF1E8DFBCEAD19096Fu8RAH" TargetMode="External"/><Relationship Id="rId66" Type="http://schemas.openxmlformats.org/officeDocument/2006/relationships/hyperlink" Target="consultantplus://offline/ref=0A4D34F87EE19FBC219962FEA80AE42BA4F0BAA8C0C416EE680C30043B9ED6786A5FE3AE52261E587B9CFD911Eu1RAH" TargetMode="External"/><Relationship Id="rId87" Type="http://schemas.openxmlformats.org/officeDocument/2006/relationships/hyperlink" Target="consultantplus://offline/ref=A8442665E34D48168B9173B65DC6B5210689A6D3590EDD724A608D7A672E79E3356A739EF89E2973E47672B07B47A0FAA35B609181FDAADDe1W4K" TargetMode="External"/><Relationship Id="rId110" Type="http://schemas.openxmlformats.org/officeDocument/2006/relationships/hyperlink" Target="consultantplus://offline/ref=169BB4A8B6E420BA502C825FB5D80639DC1975322FAAB561DFBC4BC3CF4634E438DE0C38300175A6428BFD683Bk1N9F" TargetMode="External"/><Relationship Id="rId115" Type="http://schemas.openxmlformats.org/officeDocument/2006/relationships/hyperlink" Target="consultantplus://offline/ref=0A4D34F87EE19FBC219962FEA80AE42BA3F8BAA0C0C416EE680C30043B9ED678785FBBA25023015D7A89ABC0584D8DCF1E8DFBCEAD19096Fu8RAH" TargetMode="External"/><Relationship Id="rId131" Type="http://schemas.openxmlformats.org/officeDocument/2006/relationships/hyperlink" Target="consultantplus://offline/ref=0A4D34F87EE19FBC219962FEA80AE42BA4FFBFABC3C616EE680C30043B9ED678785FBBA05329540937D7F293180680C50491FBC4uBR1H" TargetMode="External"/><Relationship Id="rId136" Type="http://schemas.openxmlformats.org/officeDocument/2006/relationships/hyperlink" Target="consultantplus://offline/ref=0A4D34F87EE19FBC219962FEA80AE42BA5F0B8ADC89041EC39593E0133CE8C686E16B4A74E2208467182FDu9R3H" TargetMode="External"/><Relationship Id="rId157" Type="http://schemas.openxmlformats.org/officeDocument/2006/relationships/hyperlink" Target="consultantplus://offline/ref=0A4D34F87EE19FBC219962FEA80AE42BA5F0B8ADC89041EC39593E0133CE8C686E16B4A74E2208467182FDu9R3H" TargetMode="External"/><Relationship Id="rId61" Type="http://schemas.openxmlformats.org/officeDocument/2006/relationships/hyperlink" Target="consultantplus://offline/ref=0A4D34F87EE19FBC219962FEA80AE42BA3F9BCADC1CE16EE680C30043B9ED6786A5FE3AE52261E587B9CFD911Eu1RAH" TargetMode="External"/><Relationship Id="rId82" Type="http://schemas.openxmlformats.org/officeDocument/2006/relationships/hyperlink" Target="consultantplus://offline/ref=0A4D34F87EE19FBC219962FEA80AE42BA3F8BAA0C0C416EE680C30043B9ED6786A5FE3AE52261E587B9CFD911Eu1RAH" TargetMode="External"/><Relationship Id="rId152" Type="http://schemas.openxmlformats.org/officeDocument/2006/relationships/hyperlink" Target="consultantplus://offline/ref=0A4D34F87EE19FBC219962FEA80AE42BA3FABDA9C2C416EE680C30043B9ED6786A5FE3AE52261E587B9CFD911Eu1RAH" TargetMode="External"/><Relationship Id="rId19" Type="http://schemas.openxmlformats.org/officeDocument/2006/relationships/hyperlink" Target="consultantplus://offline/ref=0A4D34F87EE19FBC219962FEA80AE42BA3F8BAA0C0C416EE680C30043B9ED678785FBBA2502202597589ABC0584D8DCF1E8DFBCEAD19096Fu8RAH" TargetMode="External"/><Relationship Id="rId14" Type="http://schemas.openxmlformats.org/officeDocument/2006/relationships/hyperlink" Target="consultantplus://offline/ref=0A4D34F87EE19FBC219962FEA80AE42BA3FABDA8C6CE16EE680C30043B9ED6786A5FE3AE52261E587B9CFD911Eu1RAH" TargetMode="External"/><Relationship Id="rId3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8FAE91C5-44F7-46B0-8A43-6576FDDFBA7A" TargetMode="External"/><Relationship Id="rId56" Type="http://schemas.openxmlformats.org/officeDocument/2006/relationships/hyperlink" Target="consultantplus://offline/ref=0A4D34F87EE19FBC219962FEA80AE42BA3F8BAA0C0C416EE680C30043B9ED6786A5FE3AE52261E587B9CFD911Eu1RAH" TargetMode="External"/><Relationship Id="rId77" Type="http://schemas.openxmlformats.org/officeDocument/2006/relationships/hyperlink" Target="consultantplus://offline/ref=0A4D34F87EE19FBC219962FEA80AE42BA3F8BAA0C0C416EE680C30043B9ED6786A5FE3AE52261E587B9CFD911Eu1RAH" TargetMode="External"/><Relationship Id="rId100" Type="http://schemas.openxmlformats.org/officeDocument/2006/relationships/hyperlink" Target="consultantplus://offline/ref=0A4D34F87EE19FBC219962FEA80AE42BA3F9BCADC1CE16EE680C30043B9ED6786A5FE3AE52261E587B9CFD911Eu1RAH" TargetMode="External"/><Relationship Id="rId105" Type="http://schemas.openxmlformats.org/officeDocument/2006/relationships/hyperlink" Target="consultantplus://offline/ref=0A4D34F87EE19FBC219962FEA80AE42BA3FABDA9C1C316EE680C30043B9ED6786A5FE3AE52261E587B9CFD911Eu1RAH" TargetMode="External"/><Relationship Id="rId126" Type="http://schemas.openxmlformats.org/officeDocument/2006/relationships/hyperlink" Target="consultantplus://offline/ref=0A4D34F87EE19FBC219962FEA80AE42BA5F0B8ADC89041EC39593E0133CE8C686E16B4A74E2208467182FDu9R3H" TargetMode="External"/><Relationship Id="rId147" Type="http://schemas.openxmlformats.org/officeDocument/2006/relationships/hyperlink" Target="consultantplus://offline/ref=0A4D34F87EE19FBC219962FEA80AE42BA3FABDA9C2C416EE680C30043B9ED6786A5FE3AE52261E587B9CFD911Eu1RAH" TargetMode="External"/><Relationship Id="rId8" Type="http://schemas.openxmlformats.org/officeDocument/2006/relationships/hyperlink" Target="consultantplus://offline/ref=0A4D34F87EE19FBC219962FEA80AE42BA5F0B8ADC89041EC39593E0133CE8C686E16B4A74E2208467182FDu9R3H" TargetMode="External"/><Relationship Id="rId51" Type="http://schemas.openxmlformats.org/officeDocument/2006/relationships/hyperlink" Target="consultantplus://offline/ref=0A4D34F87EE19FBC219962FEA80AE42BA3F8BAA0C0C416EE680C30043B9ED6786A5FE3AE52261E587B9CFD911Eu1RAH" TargetMode="External"/><Relationship Id="rId72" Type="http://schemas.openxmlformats.org/officeDocument/2006/relationships/hyperlink" Target="consultantplus://offline/ref=CBD10956FA88AAEF9499DCFAB1BAE19410C199069FD7539EB3D4677B4BAC079AF01BF5308AC85F0772B27C66A4D265H" TargetMode="External"/><Relationship Id="rId93" Type="http://schemas.openxmlformats.org/officeDocument/2006/relationships/hyperlink" Target="consultantplus://offline/ref=0A4D34F87EE19FBC219962FEA80AE42BA4F0BAA8C0C416EE680C30043B9ED6786A5FE3AE52261E587B9CFD911Eu1RAH" TargetMode="External"/><Relationship Id="rId98" Type="http://schemas.openxmlformats.org/officeDocument/2006/relationships/hyperlink" Target="consultantplus://offline/ref=0A4D34F87EE19FBC219962FEA80AE42BA3F8BAA0C0C416EE680C30043B9ED6786A5FE3AE52261E587B9CFD911Eu1RAH" TargetMode="External"/><Relationship Id="rId121" Type="http://schemas.openxmlformats.org/officeDocument/2006/relationships/hyperlink" Target="consultantplus://offline/ref=0A4D34F87EE19FBC219962FEA80AE42BA3F8BAA0C0C416EE680C30043B9ED678785FBBA2502205597A89ABC0584D8DCF1E8DFBCEAD19096Fu8RAH" TargetMode="External"/><Relationship Id="rId142" Type="http://schemas.openxmlformats.org/officeDocument/2006/relationships/hyperlink" Target="consultantplus://offline/ref=0A4D34F87EE19FBC219962FEA80AE42BA5F0B8ADC89041EC39593E0133CE8C686E16B4A74E2208467182FDu9R3H" TargetMode="External"/><Relationship Id="rId3" Type="http://schemas.microsoft.com/office/2007/relationships/stylesWithEffects" Target="stylesWithEffects.xml"/><Relationship Id="rId25" Type="http://schemas.openxmlformats.org/officeDocument/2006/relationships/hyperlink" Target="https://pravo-search.minjust.ru/bigs/zakon.scli.ru" TargetMode="External"/><Relationship Id="rId46" Type="http://schemas.openxmlformats.org/officeDocument/2006/relationships/hyperlink" Target="consultantplus://offline/ref=0A4D34F87EE19FBC219962FEA80AE42BA3F8BAA0C0C416EE680C30043B9ED678785FBBA25023035C7589ABC0584D8DCF1E8DFBCEAD19096Fu8RAH" TargetMode="External"/><Relationship Id="rId67" Type="http://schemas.openxmlformats.org/officeDocument/2006/relationships/hyperlink" Target="consultantplus://offline/ref=0A4D34F87EE19FBC219962FEA80AE42BA3F8BAA0C0C416EE680C30043B9ED678785FBBAB58220B0C22C6AA9C1E1C9ECD128DF9C6B1u1R9H" TargetMode="External"/><Relationship Id="rId116" Type="http://schemas.openxmlformats.org/officeDocument/2006/relationships/hyperlink" Target="consultantplus://offline/ref=0A4D34F87EE19FBC219962FEA80AE42BA3F8BAA0C0C416EE680C30043B9ED678785FBBA25022045D7489ABC0584D8DCF1E8DFBCEAD19096Fu8RAH" TargetMode="External"/><Relationship Id="rId137" Type="http://schemas.openxmlformats.org/officeDocument/2006/relationships/hyperlink" Target="consultantplus://offline/ref=0A4D34F87EE19FBC219962FEA80AE42BA3F9B9ACC7C516EE680C30043B9ED6786A5FE3AE52261E587B9CFD911Eu1RAH" TargetMode="External"/><Relationship Id="rId158" Type="http://schemas.openxmlformats.org/officeDocument/2006/relationships/hyperlink" Target="consultantplus://offline/ref=0A4D34F87EE19FBC219962FEA80AE42BA5F0B8ADC89041EC39593E0133CE8C686E16B4A74E2208467182FDu9R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103</Pages>
  <Words>43294</Words>
  <Characters>246781</Characters>
  <Application>Microsoft Office Word</Application>
  <DocSecurity>0</DocSecurity>
  <Lines>2056</Lines>
  <Paragraphs>578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10</cp:revision>
  <cp:lastPrinted>2022-11-16T04:26:00Z</cp:lastPrinted>
  <dcterms:created xsi:type="dcterms:W3CDTF">2022-09-29T05:49:00Z</dcterms:created>
  <dcterms:modified xsi:type="dcterms:W3CDTF">2022-12-01T07:19:00Z</dcterms:modified>
</cp:coreProperties>
</file>